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17A2" w14:textId="3895DBF1" w:rsidR="0051722E" w:rsidRPr="00E93664" w:rsidRDefault="0051722E" w:rsidP="000615B5">
      <w:pPr>
        <w:spacing w:line="276" w:lineRule="auto"/>
        <w:rPr>
          <w:rFonts w:asciiTheme="majorHAnsi" w:hAnsiTheme="majorHAnsi"/>
          <w:noProof/>
        </w:rPr>
      </w:pPr>
      <w:r w:rsidRPr="00A1660F">
        <w:rPr>
          <w:rFonts w:asciiTheme="majorHAnsi" w:hAnsiTheme="majorHAnsi"/>
          <w:noProof/>
        </w:rPr>
        <w:t xml:space="preserve">Příloha č. </w:t>
      </w:r>
      <w:r w:rsidR="00A1660F" w:rsidRPr="00A1660F">
        <w:rPr>
          <w:rFonts w:asciiTheme="majorHAnsi" w:hAnsiTheme="majorHAnsi"/>
          <w:noProof/>
        </w:rPr>
        <w:t>4 Výzvy k podání nabídky</w:t>
      </w:r>
    </w:p>
    <w:p w14:paraId="7666728C" w14:textId="76C7458C" w:rsidR="0051722E" w:rsidRPr="00E93664" w:rsidRDefault="0051722E" w:rsidP="000615B5">
      <w:pPr>
        <w:pStyle w:val="Nadpis1"/>
        <w:keepNext w:val="0"/>
        <w:keepLines w:val="0"/>
        <w:widowControl w:val="0"/>
        <w:suppressAutoHyphens w:val="0"/>
        <w:spacing w:before="0" w:line="276" w:lineRule="auto"/>
        <w:rPr>
          <w:noProof/>
        </w:rPr>
      </w:pPr>
      <w:r w:rsidRPr="00E93664">
        <w:rPr>
          <w:noProof/>
        </w:rPr>
        <w:t>S</w:t>
      </w:r>
      <w:r w:rsidR="00FF1E8E">
        <w:rPr>
          <w:noProof/>
        </w:rPr>
        <w:t xml:space="preserve">mlouva o údržbě a provozu software </w:t>
      </w:r>
    </w:p>
    <w:p w14:paraId="1C2684AB" w14:textId="041AB891" w:rsidR="00A54BDD" w:rsidRPr="00E33076" w:rsidRDefault="00A54BDD" w:rsidP="00E33076">
      <w:pPr>
        <w:rPr>
          <w:rStyle w:val="Siln"/>
        </w:rPr>
      </w:pPr>
      <w:r w:rsidRPr="00E33076">
        <w:rPr>
          <w:rStyle w:val="Siln"/>
        </w:rPr>
        <w:t xml:space="preserve">č. smlouvy Objednatele: </w:t>
      </w:r>
      <w:r w:rsidRPr="00E33076">
        <w:rPr>
          <w:rStyle w:val="Siln"/>
          <w:highlight w:val="yellow"/>
        </w:rPr>
        <w:t>[DOPLNÍ OBJEDNATEL PŘI PODPISU SMLOUVY]</w:t>
      </w:r>
    </w:p>
    <w:p w14:paraId="0CBC504B" w14:textId="749EF2FE" w:rsidR="00A54BDD" w:rsidRPr="00E33076" w:rsidRDefault="00A54BDD" w:rsidP="00E33076">
      <w:pPr>
        <w:rPr>
          <w:rStyle w:val="Siln"/>
        </w:rPr>
      </w:pPr>
      <w:r w:rsidRPr="00E33076">
        <w:rPr>
          <w:rStyle w:val="Siln"/>
        </w:rPr>
        <w:t xml:space="preserve">č. smlouvy Poskytovatele: </w:t>
      </w:r>
      <w:r w:rsidRPr="00E33076">
        <w:rPr>
          <w:rStyle w:val="Siln"/>
          <w:highlight w:val="green"/>
        </w:rPr>
        <w:t>[DOPLNÍ ZHOTOVITEL]</w:t>
      </w:r>
    </w:p>
    <w:p w14:paraId="43BCDE2F" w14:textId="77777777" w:rsidR="0051722E" w:rsidRPr="00E93664" w:rsidRDefault="0051722E" w:rsidP="000615B5">
      <w:pPr>
        <w:widowControl w:val="0"/>
        <w:spacing w:line="276" w:lineRule="auto"/>
        <w:rPr>
          <w:rFonts w:asciiTheme="majorHAnsi" w:hAnsiTheme="majorHAnsi"/>
          <w:noProof/>
        </w:rPr>
      </w:pPr>
      <w:r w:rsidRPr="00E93664">
        <w:rPr>
          <w:rFonts w:asciiTheme="majorHAnsi" w:hAnsiTheme="majorHAnsi"/>
          <w:noProof/>
        </w:rPr>
        <w:t>uzavřená podle ustanovení § 1746 odst. 2 zákona č. 89/2012 Sb., občanský zákoník, ve znění pozdějších předpisů (dále jen „</w:t>
      </w:r>
      <w:r w:rsidRPr="00E33076">
        <w:rPr>
          <w:rStyle w:val="Kurzvatun"/>
        </w:rPr>
        <w:t>občanský zákoník</w:t>
      </w:r>
      <w:r w:rsidRPr="00E93664">
        <w:rPr>
          <w:rFonts w:asciiTheme="majorHAnsi" w:hAnsiTheme="majorHAnsi"/>
          <w:noProof/>
        </w:rPr>
        <w:t xml:space="preserve">“) </w:t>
      </w:r>
    </w:p>
    <w:p w14:paraId="3FA49148" w14:textId="77777777" w:rsidR="0051722E" w:rsidRPr="00E93664" w:rsidRDefault="0051722E" w:rsidP="000615B5">
      <w:pPr>
        <w:widowControl w:val="0"/>
        <w:spacing w:line="276" w:lineRule="auto"/>
        <w:rPr>
          <w:rFonts w:asciiTheme="majorHAnsi" w:hAnsiTheme="majorHAnsi"/>
          <w:noProof/>
        </w:rPr>
      </w:pPr>
      <w:r w:rsidRPr="00E93664">
        <w:rPr>
          <w:rFonts w:asciiTheme="majorHAnsi" w:hAnsiTheme="majorHAnsi"/>
          <w:noProof/>
        </w:rPr>
        <w:t>(dále jen „</w:t>
      </w:r>
      <w:r w:rsidRPr="00E33076">
        <w:rPr>
          <w:rStyle w:val="Kurzvatun"/>
        </w:rPr>
        <w:t>Smlouva</w:t>
      </w:r>
      <w:r w:rsidRPr="00E93664">
        <w:rPr>
          <w:rFonts w:asciiTheme="majorHAnsi" w:hAnsiTheme="majorHAnsi"/>
          <w:noProof/>
        </w:rPr>
        <w:t>“)</w:t>
      </w:r>
    </w:p>
    <w:p w14:paraId="45B98D52" w14:textId="77777777" w:rsidR="00FF1E8E" w:rsidRPr="00E33076" w:rsidRDefault="00FF1E8E" w:rsidP="00E33076">
      <w:pPr>
        <w:pStyle w:val="Objednatel"/>
        <w:rPr>
          <w:rStyle w:val="Siln"/>
        </w:rPr>
      </w:pPr>
      <w:bookmarkStart w:id="0" w:name="_Hlk27230499"/>
      <w:r w:rsidRPr="00E33076">
        <w:rPr>
          <w:rStyle w:val="Siln"/>
        </w:rPr>
        <w:t>Objednatel:</w:t>
      </w:r>
      <w:r w:rsidRPr="00E33076">
        <w:rPr>
          <w:rStyle w:val="Siln"/>
        </w:rPr>
        <w:tab/>
        <w:t>Správa železnic, státní organizace</w:t>
      </w:r>
    </w:p>
    <w:p w14:paraId="7A6F5F9F" w14:textId="77777777" w:rsidR="00FF1E8E" w:rsidRDefault="00FF1E8E" w:rsidP="00E33076">
      <w:pPr>
        <w:pStyle w:val="Identifikace"/>
      </w:pPr>
      <w:r>
        <w:t xml:space="preserve">zapsaná v obchodním rejstříku vedeném Městským soudem v Praze pod </w:t>
      </w:r>
      <w:proofErr w:type="spellStart"/>
      <w:r>
        <w:t>sp</w:t>
      </w:r>
      <w:proofErr w:type="spellEnd"/>
      <w:r>
        <w:t>. zn. A 48384</w:t>
      </w:r>
    </w:p>
    <w:p w14:paraId="1DB458FD" w14:textId="1C98CCC2" w:rsidR="00FF1E8E" w:rsidRDefault="00FF1E8E" w:rsidP="00E33076">
      <w:pPr>
        <w:pStyle w:val="Identifikace"/>
      </w:pPr>
      <w:r>
        <w:t>Praha 1 - Nové Město, Dlážděná 1003/7, PSČ 110 00</w:t>
      </w:r>
    </w:p>
    <w:p w14:paraId="2AC6B010" w14:textId="2CF3E95F" w:rsidR="00FF1E8E" w:rsidRDefault="00FF1E8E" w:rsidP="00E33076">
      <w:pPr>
        <w:pStyle w:val="Identifikace"/>
      </w:pPr>
      <w:r>
        <w:t>IČ 70994234, DIČ CZ70994234</w:t>
      </w:r>
    </w:p>
    <w:p w14:paraId="235D1A99" w14:textId="08B52932" w:rsidR="00FF1E8E" w:rsidRDefault="00FF1E8E" w:rsidP="00E33076">
      <w:pPr>
        <w:pStyle w:val="Identifikace"/>
      </w:pPr>
      <w:r w:rsidRPr="00BE70FD">
        <w:t xml:space="preserve">zastoupená </w:t>
      </w:r>
      <w:r w:rsidR="00F479A3">
        <w:rPr>
          <w:b/>
          <w:bCs/>
        </w:rPr>
        <w:t>Mgr. Alešem Havlínem, pověřeným řízením</w:t>
      </w:r>
      <w:r w:rsidR="00A1660F" w:rsidRPr="00BE70FD">
        <w:rPr>
          <w:b/>
          <w:bCs/>
        </w:rPr>
        <w:t xml:space="preserve"> organizační jednotky Správy železniční telem</w:t>
      </w:r>
      <w:r w:rsidR="00BE70FD" w:rsidRPr="00BE70FD">
        <w:rPr>
          <w:b/>
          <w:bCs/>
        </w:rPr>
        <w:t>atiky</w:t>
      </w:r>
    </w:p>
    <w:p w14:paraId="2768005A" w14:textId="7DFCC9D5" w:rsidR="00FF1E8E" w:rsidRPr="00E33076" w:rsidRDefault="00FF1E8E" w:rsidP="00E33076">
      <w:pPr>
        <w:pStyle w:val="Objednatel"/>
        <w:rPr>
          <w:rStyle w:val="Siln"/>
        </w:rPr>
      </w:pPr>
      <w:r w:rsidRPr="00E33076">
        <w:rPr>
          <w:rStyle w:val="Siln"/>
        </w:rPr>
        <w:t>Poskytovatel:</w:t>
      </w:r>
      <w:r w:rsidRPr="00E33076">
        <w:rPr>
          <w:rStyle w:val="Siln"/>
        </w:rPr>
        <w:tab/>
      </w:r>
      <w:r w:rsidRPr="00E33076">
        <w:rPr>
          <w:rStyle w:val="Siln"/>
          <w:highlight w:val="green"/>
        </w:rPr>
        <w:t>jméno osoby</w:t>
      </w:r>
      <w:r w:rsidR="00A54BDD" w:rsidRPr="00E33076">
        <w:rPr>
          <w:rStyle w:val="Siln"/>
          <w:highlight w:val="green"/>
        </w:rPr>
        <w:t xml:space="preserve"> [DOPLNÍ ZHOTOVITEL]</w:t>
      </w:r>
    </w:p>
    <w:p w14:paraId="5BE245E6" w14:textId="2D690CA1" w:rsidR="00FF1E8E" w:rsidRPr="000615B5" w:rsidRDefault="00FF1E8E" w:rsidP="00E33076">
      <w:pPr>
        <w:pStyle w:val="Identifikace"/>
      </w:pPr>
      <w:r w:rsidRPr="000615B5">
        <w:rPr>
          <w:highlight w:val="green"/>
        </w:rPr>
        <w:t>údaje o zápisu v evidenci</w:t>
      </w:r>
      <w:r w:rsidRPr="000615B5">
        <w:rPr>
          <w:highlight w:val="green"/>
        </w:rPr>
        <w:tab/>
      </w:r>
    </w:p>
    <w:p w14:paraId="12A07428" w14:textId="32164971" w:rsidR="00FF1E8E" w:rsidRPr="000615B5" w:rsidRDefault="00FF1E8E" w:rsidP="00E33076">
      <w:pPr>
        <w:pStyle w:val="Identifikace"/>
      </w:pPr>
      <w:r w:rsidRPr="000615B5">
        <w:rPr>
          <w:highlight w:val="green"/>
        </w:rPr>
        <w:t>údaje o sídlu</w:t>
      </w:r>
    </w:p>
    <w:p w14:paraId="3094CFB7" w14:textId="1C7733A3" w:rsidR="00FF1E8E" w:rsidRPr="00A54BDD" w:rsidRDefault="00FF1E8E" w:rsidP="00E33076">
      <w:pPr>
        <w:pStyle w:val="Identifikace"/>
      </w:pPr>
      <w:r w:rsidRPr="00A54BDD">
        <w:rPr>
          <w:highlight w:val="green"/>
        </w:rPr>
        <w:t>IČ …………………</w:t>
      </w:r>
      <w:r w:rsidR="003B1900" w:rsidRPr="00A54BDD">
        <w:rPr>
          <w:highlight w:val="green"/>
        </w:rPr>
        <w:t>…,</w:t>
      </w:r>
      <w:r w:rsidRPr="00A54BDD">
        <w:rPr>
          <w:highlight w:val="green"/>
        </w:rPr>
        <w:t xml:space="preserve"> DIČ …………………</w:t>
      </w:r>
    </w:p>
    <w:p w14:paraId="57F16743" w14:textId="61BBE1CF" w:rsidR="00FF1E8E" w:rsidRPr="00A54BDD" w:rsidRDefault="00FF1E8E" w:rsidP="00E33076">
      <w:pPr>
        <w:pStyle w:val="Identifikace"/>
      </w:pPr>
      <w:r w:rsidRPr="00A54BDD">
        <w:rPr>
          <w:highlight w:val="green"/>
        </w:rPr>
        <w:t xml:space="preserve">Bankovní </w:t>
      </w:r>
      <w:r w:rsidR="003B1900" w:rsidRPr="00A54BDD">
        <w:rPr>
          <w:highlight w:val="green"/>
        </w:rPr>
        <w:t>spojení: …</w:t>
      </w:r>
      <w:r w:rsidRPr="00A54BDD">
        <w:rPr>
          <w:highlight w:val="green"/>
        </w:rPr>
        <w:t>……………</w:t>
      </w:r>
      <w:r w:rsidR="003B1900" w:rsidRPr="00A54BDD">
        <w:rPr>
          <w:highlight w:val="green"/>
        </w:rPr>
        <w:t>……</w:t>
      </w:r>
      <w:r w:rsidRPr="00A54BDD">
        <w:rPr>
          <w:highlight w:val="green"/>
        </w:rPr>
        <w:t>.</w:t>
      </w:r>
    </w:p>
    <w:p w14:paraId="63134FA0" w14:textId="4DD89BE2" w:rsidR="00FF1E8E" w:rsidRPr="00A54BDD" w:rsidRDefault="00FF1E8E" w:rsidP="00E33076">
      <w:pPr>
        <w:pStyle w:val="Identifikace"/>
      </w:pPr>
      <w:r w:rsidRPr="00A54BDD">
        <w:rPr>
          <w:highlight w:val="green"/>
        </w:rPr>
        <w:t xml:space="preserve">Číslo </w:t>
      </w:r>
      <w:r w:rsidR="003B1900" w:rsidRPr="00A54BDD">
        <w:rPr>
          <w:highlight w:val="green"/>
        </w:rPr>
        <w:t>účtu: …</w:t>
      </w:r>
      <w:r w:rsidRPr="00A54BDD">
        <w:rPr>
          <w:highlight w:val="green"/>
        </w:rPr>
        <w:t>…………………</w:t>
      </w:r>
      <w:r w:rsidR="003B1900" w:rsidRPr="00A54BDD">
        <w:rPr>
          <w:highlight w:val="green"/>
        </w:rPr>
        <w:t>……</w:t>
      </w:r>
      <w:r w:rsidRPr="00A54BDD">
        <w:rPr>
          <w:highlight w:val="green"/>
        </w:rPr>
        <w:t>.</w:t>
      </w:r>
    </w:p>
    <w:p w14:paraId="76E2A89B" w14:textId="09E0FF9A" w:rsidR="00FF1E8E" w:rsidRPr="000615B5" w:rsidRDefault="00FF1E8E" w:rsidP="00E33076">
      <w:pPr>
        <w:pStyle w:val="Identifikace"/>
      </w:pPr>
      <w:r w:rsidRPr="000615B5">
        <w:rPr>
          <w:highlight w:val="green"/>
        </w:rPr>
        <w:t>údaje o statutárním orgánu nebo jiné oprávněné osobě</w:t>
      </w:r>
    </w:p>
    <w:p w14:paraId="5A1D98CA" w14:textId="2B204B78" w:rsidR="00FF1E8E" w:rsidRDefault="00FF1E8E" w:rsidP="000615B5">
      <w:pPr>
        <w:widowControl w:val="0"/>
        <w:spacing w:line="276" w:lineRule="auto"/>
        <w:rPr>
          <w:rFonts w:asciiTheme="majorHAnsi" w:hAnsiTheme="majorHAnsi"/>
          <w:noProof/>
        </w:rPr>
      </w:pPr>
      <w:r>
        <w:rPr>
          <w:rFonts w:asciiTheme="majorHAnsi" w:hAnsiTheme="majorHAnsi"/>
          <w:noProof/>
        </w:rPr>
        <w:t xml:space="preserve">(Objednatel a </w:t>
      </w:r>
      <w:r w:rsidR="00C1483F">
        <w:rPr>
          <w:rFonts w:asciiTheme="majorHAnsi" w:hAnsiTheme="majorHAnsi"/>
          <w:noProof/>
        </w:rPr>
        <w:t>Poskytovatel</w:t>
      </w:r>
      <w:r>
        <w:rPr>
          <w:rFonts w:asciiTheme="majorHAnsi" w:hAnsiTheme="majorHAnsi"/>
          <w:noProof/>
        </w:rPr>
        <w:t xml:space="preserve"> dále tak jako „</w:t>
      </w:r>
      <w:r w:rsidRPr="00E33076">
        <w:rPr>
          <w:rStyle w:val="Kurzvatun"/>
        </w:rPr>
        <w:t>Smluvní strany</w:t>
      </w:r>
      <w:r>
        <w:rPr>
          <w:rFonts w:asciiTheme="majorHAnsi" w:hAnsiTheme="majorHAnsi"/>
          <w:noProof/>
        </w:rPr>
        <w:t>“ nebo „</w:t>
      </w:r>
      <w:r w:rsidRPr="00E33076">
        <w:rPr>
          <w:rStyle w:val="Kurzvatun"/>
        </w:rPr>
        <w:t>Strany</w:t>
      </w:r>
      <w:r>
        <w:rPr>
          <w:rFonts w:asciiTheme="majorHAnsi" w:hAnsiTheme="majorHAnsi"/>
          <w:noProof/>
        </w:rPr>
        <w:t>“)</w:t>
      </w:r>
    </w:p>
    <w:p w14:paraId="3C7B616A" w14:textId="15FCBD33" w:rsidR="00FF1E8E" w:rsidRDefault="00FF1E8E" w:rsidP="004D6DAF">
      <w:pPr>
        <w:pStyle w:val="Preambule"/>
        <w:spacing w:after="120"/>
        <w:rPr>
          <w:rFonts w:asciiTheme="majorHAnsi" w:hAnsiTheme="majorHAnsi"/>
          <w:noProof/>
        </w:rPr>
      </w:pPr>
      <w:r>
        <w:t xml:space="preserve">Tato </w:t>
      </w:r>
      <w:r w:rsidR="00CE4232">
        <w:t>Smlou</w:t>
      </w:r>
      <w:r>
        <w:t xml:space="preserve">va je uzavřena na </w:t>
      </w:r>
      <w:r w:rsidRPr="00F479A3">
        <w:t xml:space="preserve">základě výsledků </w:t>
      </w:r>
      <w:r w:rsidR="006F4BAE" w:rsidRPr="00F479A3">
        <w:t>výběrového</w:t>
      </w:r>
      <w:r w:rsidRPr="00F479A3">
        <w:t xml:space="preserve"> řízení veřejné zakázky s názvem </w:t>
      </w:r>
      <w:r w:rsidR="003B1900" w:rsidRPr="00F479A3">
        <w:t>„</w:t>
      </w:r>
      <w:r w:rsidR="00BD1A33" w:rsidRPr="00F479A3">
        <w:rPr>
          <w:b/>
          <w:bCs/>
        </w:rPr>
        <w:t>71010 | IDD | Nová provozní a údržbová smlouva | náhrada současného dodavatele</w:t>
      </w:r>
      <w:r w:rsidR="00944C82" w:rsidRPr="00F479A3">
        <w:t>“,</w:t>
      </w:r>
      <w:r w:rsidR="00944C82" w:rsidRPr="00F479A3">
        <w:rPr>
          <w:rFonts w:eastAsia="Times New Roman" w:cs="Times New Roman"/>
        </w:rPr>
        <w:t xml:space="preserve"> č.j.</w:t>
      </w:r>
      <w:r w:rsidR="00944C82">
        <w:rPr>
          <w:rFonts w:eastAsia="Times New Roman" w:cs="Times New Roman"/>
        </w:rPr>
        <w:t xml:space="preserve"> </w:t>
      </w:r>
      <w:r w:rsidRPr="00F479A3">
        <w:rPr>
          <w:rFonts w:eastAsia="Times New Roman" w:cs="Times New Roman"/>
        </w:rPr>
        <w:t xml:space="preserve">veřejné zakázky </w:t>
      </w:r>
      <w:r w:rsidR="00F479A3" w:rsidRPr="00F479A3">
        <w:rPr>
          <w:rFonts w:eastAsia="Times New Roman" w:cs="Times New Roman"/>
        </w:rPr>
        <w:t>86522/2026-SŽ-GŘ-O25</w:t>
      </w:r>
      <w:r w:rsidRPr="00F479A3">
        <w:rPr>
          <w:rFonts w:eastAsia="Times New Roman" w:cs="Times New Roman"/>
        </w:rPr>
        <w:t xml:space="preserve"> </w:t>
      </w:r>
      <w:r w:rsidRPr="00F479A3">
        <w:t>(dále jen „</w:t>
      </w:r>
      <w:r w:rsidR="00C85193" w:rsidRPr="00F479A3">
        <w:rPr>
          <w:rStyle w:val="Kurzvatun"/>
        </w:rPr>
        <w:t xml:space="preserve">Veřejná </w:t>
      </w:r>
      <w:r w:rsidRPr="00F479A3">
        <w:rPr>
          <w:rStyle w:val="Kurzvatun"/>
        </w:rPr>
        <w:t>zakázka</w:t>
      </w:r>
      <w:r w:rsidRPr="00F479A3">
        <w:t>“). Jednotlivá</w:t>
      </w:r>
      <w:r>
        <w:t xml:space="preserve"> ustanovení této Smlouvy tak budou vykládána v souladu se zadávacími podmínkami </w:t>
      </w:r>
      <w:r w:rsidR="00D0762C">
        <w:t xml:space="preserve">Veřejné </w:t>
      </w:r>
      <w:r>
        <w:t>zakázky.</w:t>
      </w:r>
      <w:bookmarkEnd w:id="0"/>
    </w:p>
    <w:p w14:paraId="1FA248B8" w14:textId="06A82096" w:rsidR="00F37E47" w:rsidRPr="000A26DA" w:rsidRDefault="0051722E" w:rsidP="00E33076">
      <w:pPr>
        <w:pStyle w:val="1lnek"/>
      </w:pPr>
      <w:r w:rsidRPr="00E93664">
        <w:t>Předmět Smlouvy</w:t>
      </w:r>
    </w:p>
    <w:p w14:paraId="603BB93C" w14:textId="5B740903" w:rsidR="0051722E" w:rsidRPr="00051912" w:rsidRDefault="0051722E" w:rsidP="00E33076">
      <w:pPr>
        <w:pStyle w:val="11odst"/>
        <w:rPr>
          <w:noProof/>
        </w:rPr>
      </w:pPr>
      <w:r w:rsidRPr="00051912">
        <w:t xml:space="preserve">Předmětem této Smlouvy je povinnost Poskytovatele poskytovat Objednateli </w:t>
      </w:r>
      <w:r w:rsidR="008B1BEC" w:rsidRPr="00051912">
        <w:t>provoz</w:t>
      </w:r>
      <w:r w:rsidR="00984385">
        <w:br/>
        <w:t xml:space="preserve">a údržbu </w:t>
      </w:r>
      <w:r w:rsidR="008B1BEC" w:rsidRPr="00051912">
        <w:t>aplikace (dále též „</w:t>
      </w:r>
      <w:r w:rsidR="008B1BEC" w:rsidRPr="00051912">
        <w:rPr>
          <w:rStyle w:val="Kurzvatun"/>
        </w:rPr>
        <w:t>Aplikace</w:t>
      </w:r>
      <w:r w:rsidR="008B1BEC" w:rsidRPr="00051912">
        <w:t>“ nebo „</w:t>
      </w:r>
      <w:r w:rsidR="008B1BEC" w:rsidRPr="00051912">
        <w:rPr>
          <w:rStyle w:val="Kurzvatun"/>
        </w:rPr>
        <w:t>Software</w:t>
      </w:r>
      <w:r w:rsidR="008B1BEC" w:rsidRPr="00051912">
        <w:t>“)</w:t>
      </w:r>
      <w:r w:rsidR="00984385">
        <w:t xml:space="preserve">, a současně </w:t>
      </w:r>
      <w:r w:rsidR="00944C82">
        <w:t xml:space="preserve">s tím související </w:t>
      </w:r>
      <w:r w:rsidR="00984385">
        <w:t>rozvoj</w:t>
      </w:r>
      <w:r w:rsidR="00944C82">
        <w:t xml:space="preserve"> menšího rozsahu</w:t>
      </w:r>
      <w:r w:rsidR="00984385">
        <w:t>,</w:t>
      </w:r>
      <w:r w:rsidR="008B1BEC" w:rsidRPr="00051912">
        <w:t xml:space="preserve"> zejména za účelem činností uvedených v </w:t>
      </w:r>
      <w:r w:rsidR="00984385">
        <w:t>P</w:t>
      </w:r>
      <w:r w:rsidR="008B1BEC" w:rsidRPr="00051912">
        <w:t xml:space="preserve">říloze č. 1 </w:t>
      </w:r>
      <w:r w:rsidR="00984385">
        <w:rPr>
          <w:rStyle w:val="Kurzva"/>
        </w:rPr>
        <w:t>Bližší s</w:t>
      </w:r>
      <w:r w:rsidR="008B1BEC" w:rsidRPr="00051912">
        <w:rPr>
          <w:rStyle w:val="Kurzva"/>
        </w:rPr>
        <w:t>pecifikace Plnění</w:t>
      </w:r>
      <w:r w:rsidR="008B1BEC" w:rsidRPr="00051912">
        <w:t xml:space="preserve"> </w:t>
      </w:r>
      <w:r w:rsidR="005A7C18">
        <w:t xml:space="preserve">a současně v souladu s Přílohou č. 2 </w:t>
      </w:r>
      <w:r w:rsidR="005A7C18">
        <w:rPr>
          <w:i/>
          <w:iCs/>
        </w:rPr>
        <w:t>Popis řešení</w:t>
      </w:r>
      <w:r w:rsidR="005A7C18">
        <w:t>.</w:t>
      </w:r>
      <w:r w:rsidR="00984385">
        <w:rPr>
          <w:noProof/>
        </w:rPr>
        <w:t xml:space="preserve"> </w:t>
      </w:r>
    </w:p>
    <w:p w14:paraId="3EE6DBF6" w14:textId="77777777" w:rsidR="00592E9F" w:rsidRDefault="00592E9F">
      <w:pPr>
        <w:spacing w:before="0" w:after="240"/>
        <w:jc w:val="left"/>
      </w:pPr>
      <w:r>
        <w:br w:type="page"/>
      </w:r>
    </w:p>
    <w:p w14:paraId="6E3E1C5E" w14:textId="5706E75E" w:rsidR="0051722E" w:rsidRPr="00051912" w:rsidRDefault="008B1BEC" w:rsidP="00E33076">
      <w:pPr>
        <w:pStyle w:val="aodst"/>
        <w:rPr>
          <w:noProof/>
        </w:rPr>
      </w:pPr>
      <w:r w:rsidRPr="00051912">
        <w:lastRenderedPageBreak/>
        <w:t xml:space="preserve">Podpora provozu spočívá </w:t>
      </w:r>
      <w:r w:rsidR="0051722E" w:rsidRPr="00051912">
        <w:t>zejména v:</w:t>
      </w:r>
    </w:p>
    <w:p w14:paraId="5FD33FBA" w14:textId="0003E10A" w:rsidR="0051722E" w:rsidRPr="00051912" w:rsidRDefault="0051722E" w:rsidP="00E33076">
      <w:pPr>
        <w:pStyle w:val="iodst"/>
        <w:rPr>
          <w:noProof/>
        </w:rPr>
      </w:pPr>
      <w:r w:rsidRPr="00051912">
        <w:rPr>
          <w:noProof/>
        </w:rPr>
        <w:t xml:space="preserve">provozování </w:t>
      </w:r>
      <w:r w:rsidR="0026384E" w:rsidRPr="00051912">
        <w:rPr>
          <w:noProof/>
        </w:rPr>
        <w:t>Servic</w:t>
      </w:r>
      <w:r w:rsidR="00F2439C">
        <w:rPr>
          <w:noProof/>
        </w:rPr>
        <w:t>e</w:t>
      </w:r>
      <w:r w:rsidR="001950B6">
        <w:rPr>
          <w:noProof/>
        </w:rPr>
        <w:t>d</w:t>
      </w:r>
      <w:r w:rsidRPr="00051912">
        <w:rPr>
          <w:noProof/>
        </w:rPr>
        <w:t>esk pro nahlašování Incidentů a umožňující i další komunikaci a mající funkce dále stanovené v této Smlouvě;</w:t>
      </w:r>
    </w:p>
    <w:p w14:paraId="4640ACE5" w14:textId="77777777" w:rsidR="0051722E" w:rsidRPr="00051912" w:rsidRDefault="0051722E" w:rsidP="00E33076">
      <w:pPr>
        <w:pStyle w:val="iodst"/>
        <w:rPr>
          <w:noProof/>
        </w:rPr>
      </w:pPr>
      <w:r w:rsidRPr="00051912">
        <w:rPr>
          <w:noProof/>
        </w:rPr>
        <w:t>udržování aktuální Dokumentace Software;</w:t>
      </w:r>
    </w:p>
    <w:p w14:paraId="3A359D5E" w14:textId="77777777" w:rsidR="0051722E" w:rsidRPr="00051912" w:rsidRDefault="0051722E" w:rsidP="00E33076">
      <w:pPr>
        <w:pStyle w:val="iodst"/>
        <w:rPr>
          <w:noProof/>
        </w:rPr>
      </w:pPr>
      <w:r w:rsidRPr="00051912">
        <w:rPr>
          <w:noProof/>
        </w:rPr>
        <w:t xml:space="preserve">lokalizace a odstraňování Incidentů </w:t>
      </w:r>
    </w:p>
    <w:p w14:paraId="35E2E043" w14:textId="77777777" w:rsidR="0051722E" w:rsidRPr="00051912" w:rsidRDefault="0051722E" w:rsidP="00E33076">
      <w:pPr>
        <w:pStyle w:val="iodst"/>
        <w:rPr>
          <w:noProof/>
        </w:rPr>
      </w:pPr>
      <w:r w:rsidRPr="00051912">
        <w:rPr>
          <w:noProof/>
        </w:rPr>
        <w:t xml:space="preserve">poskytování podpory Software a zajištění požadované Dostupnosti a plnění dalších podmínek dle určeného Servisního modelu specifikovaného v čl. 9 Smlouvy </w:t>
      </w:r>
    </w:p>
    <w:p w14:paraId="5BC23E42" w14:textId="77777777" w:rsidR="0051722E" w:rsidRPr="00051912" w:rsidRDefault="0051722E" w:rsidP="00E33076">
      <w:pPr>
        <w:pStyle w:val="iodst"/>
        <w:rPr>
          <w:noProof/>
        </w:rPr>
      </w:pPr>
      <w:r w:rsidRPr="00051912">
        <w:t>maintenance Software, včetně zajištění, implementace a instalace Aktualizací, patchů či jiných updatů Software</w:t>
      </w:r>
    </w:p>
    <w:p w14:paraId="45DB5499" w14:textId="452105D0" w:rsidR="0051722E" w:rsidRPr="00051912" w:rsidRDefault="0051722E" w:rsidP="00E33076">
      <w:pPr>
        <w:pStyle w:val="iodst"/>
        <w:rPr>
          <w:noProof/>
        </w:rPr>
      </w:pPr>
      <w:r w:rsidRPr="00051912">
        <w:rPr>
          <w:noProof/>
        </w:rPr>
        <w:t>náv</w:t>
      </w:r>
      <w:r w:rsidR="00CB1760" w:rsidRPr="00051912">
        <w:rPr>
          <w:noProof/>
        </w:rPr>
        <w:t xml:space="preserve">rhování </w:t>
      </w:r>
      <w:r w:rsidRPr="00051912">
        <w:rPr>
          <w:noProof/>
        </w:rPr>
        <w:t xml:space="preserve">optimalizace aplikačních serverů, databází, komunikačních nastavení a dalších komponent technického řešení Software; </w:t>
      </w:r>
    </w:p>
    <w:p w14:paraId="0A495DA2" w14:textId="77777777" w:rsidR="0051722E" w:rsidRPr="00051912" w:rsidRDefault="0051722E" w:rsidP="00E33076">
      <w:pPr>
        <w:pStyle w:val="iodst"/>
        <w:rPr>
          <w:noProof/>
        </w:rPr>
      </w:pPr>
      <w:r w:rsidRPr="00051912">
        <w:rPr>
          <w:noProof/>
        </w:rPr>
        <w:t>provádění servisních zásahů</w:t>
      </w:r>
    </w:p>
    <w:p w14:paraId="3B99C07B" w14:textId="77777777" w:rsidR="0051722E" w:rsidRPr="00051912" w:rsidRDefault="0051722E" w:rsidP="00E33076">
      <w:pPr>
        <w:pStyle w:val="iodst"/>
        <w:rPr>
          <w:noProof/>
        </w:rPr>
      </w:pPr>
      <w:r w:rsidRPr="00051912">
        <w:rPr>
          <w:noProof/>
        </w:rPr>
        <w:t>provádění činností údržby</w:t>
      </w:r>
    </w:p>
    <w:p w14:paraId="147A041B" w14:textId="1619A71A" w:rsidR="0051722E" w:rsidRPr="00051912" w:rsidRDefault="0051722E" w:rsidP="00E33076">
      <w:pPr>
        <w:pStyle w:val="iodst"/>
        <w:rPr>
          <w:noProof/>
        </w:rPr>
      </w:pPr>
      <w:r w:rsidRPr="00051912">
        <w:rPr>
          <w:noProof/>
        </w:rPr>
        <w:t xml:space="preserve">sledování souladu Software s obecně závaznými právními předpisy </w:t>
      </w:r>
      <w:r w:rsidR="00592E9F">
        <w:rPr>
          <w:noProof/>
        </w:rPr>
        <w:br/>
      </w:r>
      <w:r w:rsidRPr="00051912">
        <w:rPr>
          <w:noProof/>
        </w:rPr>
        <w:t>a informování Objednatele o případném nesouladu Software s obecně závaznými právními předpisy a udělovat v tomto směru Objednateli rady k dosažení souladu Software s legislativou</w:t>
      </w:r>
    </w:p>
    <w:p w14:paraId="3C5268C9" w14:textId="39914BE7" w:rsidR="00DB3684" w:rsidRPr="00051912" w:rsidRDefault="0051722E" w:rsidP="00E33076">
      <w:pPr>
        <w:pStyle w:val="iodst"/>
        <w:rPr>
          <w:noProof/>
        </w:rPr>
      </w:pPr>
      <w:r w:rsidRPr="00051912">
        <w:rPr>
          <w:noProof/>
        </w:rPr>
        <w:t xml:space="preserve">podávání pravidelných výkazů o plnění SLA paušálních služeb a reportů </w:t>
      </w:r>
      <w:r w:rsidR="00592E9F">
        <w:rPr>
          <w:noProof/>
        </w:rPr>
        <w:br/>
      </w:r>
      <w:r w:rsidRPr="00051912">
        <w:rPr>
          <w:noProof/>
        </w:rPr>
        <w:t>o provozu Software</w:t>
      </w:r>
    </w:p>
    <w:p w14:paraId="7A5AFAED" w14:textId="1B8DD110" w:rsidR="00DB3684" w:rsidRPr="00051912" w:rsidRDefault="00DB3684" w:rsidP="00E33076">
      <w:pPr>
        <w:pStyle w:val="iodst"/>
        <w:rPr>
          <w:noProof/>
        </w:rPr>
      </w:pPr>
      <w:r w:rsidRPr="00051912">
        <w:t xml:space="preserve">poskytnout součinnosti při ukončení dle článku </w:t>
      </w:r>
      <w:r w:rsidR="00592E9F">
        <w:t>3.</w:t>
      </w:r>
      <w:r w:rsidRPr="00051912">
        <w:t xml:space="preserve"> Smlouvy</w:t>
      </w:r>
    </w:p>
    <w:p w14:paraId="27FC35FC" w14:textId="2A9A1679" w:rsidR="0051722E" w:rsidRPr="00051912" w:rsidRDefault="00DB3684" w:rsidP="00E33076">
      <w:pPr>
        <w:pStyle w:val="iodst"/>
        <w:rPr>
          <w:noProof/>
        </w:rPr>
      </w:pPr>
      <w:r w:rsidRPr="00051912">
        <w:t xml:space="preserve">převzít poskytování plnění dle článku </w:t>
      </w:r>
      <w:r w:rsidR="00592E9F">
        <w:t>2.</w:t>
      </w:r>
      <w:r w:rsidRPr="00051912">
        <w:t xml:space="preserve"> Smlouvy</w:t>
      </w:r>
      <w:r w:rsidR="0051722E" w:rsidRPr="00051912">
        <w:rPr>
          <w:noProof/>
        </w:rPr>
        <w:t>.</w:t>
      </w:r>
    </w:p>
    <w:p w14:paraId="11AFC48A" w14:textId="42EE8EE0" w:rsidR="0051722E" w:rsidRPr="00051912" w:rsidRDefault="0051722E" w:rsidP="00E33076">
      <w:pPr>
        <w:pStyle w:val="Odstbez"/>
      </w:pPr>
      <w:bookmarkStart w:id="1" w:name="_Hlk29018958"/>
      <w:r w:rsidRPr="00051912">
        <w:t>(„</w:t>
      </w:r>
      <w:r w:rsidRPr="00051912">
        <w:rPr>
          <w:rStyle w:val="Kurzvatun"/>
        </w:rPr>
        <w:t>Paušální služby</w:t>
      </w:r>
      <w:r w:rsidRPr="00051912">
        <w:t>“)</w:t>
      </w:r>
    </w:p>
    <w:bookmarkEnd w:id="1"/>
    <w:p w14:paraId="494CADED" w14:textId="77777777" w:rsidR="008B1BEC" w:rsidRPr="00051912" w:rsidRDefault="0051722E" w:rsidP="003B1900">
      <w:pPr>
        <w:pStyle w:val="11odst"/>
      </w:pPr>
      <w:r w:rsidRPr="00051912">
        <w:t xml:space="preserve">Objednatel je </w:t>
      </w:r>
      <w:r w:rsidR="008B1BEC" w:rsidRPr="00051912">
        <w:t xml:space="preserve">dále </w:t>
      </w:r>
      <w:r w:rsidRPr="00051912">
        <w:t>oprávněn po Poskytovateli požadovat</w:t>
      </w:r>
      <w:r w:rsidR="008B1BEC" w:rsidRPr="00051912">
        <w:t xml:space="preserve"> zejména:</w:t>
      </w:r>
    </w:p>
    <w:p w14:paraId="1941A4C4" w14:textId="448A82C9" w:rsidR="008B1BEC" w:rsidRPr="00051912" w:rsidRDefault="0051722E" w:rsidP="008B1BEC">
      <w:pPr>
        <w:pStyle w:val="aodst"/>
      </w:pPr>
      <w:r w:rsidRPr="00051912">
        <w:t>konfigurační úpravy a úpravy v rámci změnového řízení Software</w:t>
      </w:r>
      <w:r w:rsidR="008B1BEC" w:rsidRPr="00051912">
        <w:t xml:space="preserve"> (</w:t>
      </w:r>
      <w:r w:rsidR="00EA088B" w:rsidRPr="00051912">
        <w:t>především</w:t>
      </w:r>
      <w:r w:rsidR="008B1BEC" w:rsidRPr="00051912">
        <w:t xml:space="preserve"> z důvodu změny legislativy, interních předpisů </w:t>
      </w:r>
      <w:r w:rsidR="00EA088B" w:rsidRPr="00051912">
        <w:t>O</w:t>
      </w:r>
      <w:r w:rsidR="008B1BEC" w:rsidRPr="00051912">
        <w:t>bjednatele, požadavků na změnu uživatelského rozhraní a funkcionalit apod.)</w:t>
      </w:r>
    </w:p>
    <w:p w14:paraId="75DB374A" w14:textId="77C79A04" w:rsidR="008B1BEC" w:rsidRPr="00051912" w:rsidRDefault="008B1BEC" w:rsidP="008B1BEC">
      <w:pPr>
        <w:pStyle w:val="aodst"/>
      </w:pPr>
      <w:r w:rsidRPr="00051912">
        <w:t>změnu dokumentace Software,</w:t>
      </w:r>
    </w:p>
    <w:p w14:paraId="0604D011" w14:textId="41474100" w:rsidR="008B1BEC" w:rsidRPr="00051912" w:rsidRDefault="008B1BEC" w:rsidP="008B1BEC">
      <w:pPr>
        <w:pStyle w:val="aodst"/>
      </w:pPr>
      <w:r w:rsidRPr="00051912">
        <w:t>testování nových funkcí,</w:t>
      </w:r>
    </w:p>
    <w:p w14:paraId="05FC3294" w14:textId="034BA51B" w:rsidR="008B1BEC" w:rsidRPr="00051912" w:rsidRDefault="008B1BEC" w:rsidP="008B1BEC">
      <w:pPr>
        <w:pStyle w:val="aodst"/>
      </w:pPr>
      <w:r w:rsidRPr="00051912">
        <w:t>školení,</w:t>
      </w:r>
    </w:p>
    <w:p w14:paraId="6982786F" w14:textId="52E0AE72" w:rsidR="0051722E" w:rsidRPr="00051912" w:rsidRDefault="0051722E" w:rsidP="00E33076">
      <w:pPr>
        <w:pStyle w:val="Odstbez"/>
      </w:pPr>
      <w:r w:rsidRPr="00051912">
        <w:t>(dále jen „</w:t>
      </w:r>
      <w:r w:rsidRPr="00051912">
        <w:rPr>
          <w:rStyle w:val="Kurzvatun"/>
        </w:rPr>
        <w:t>Služby</w:t>
      </w:r>
      <w:r w:rsidRPr="00051912">
        <w:t>“)</w:t>
      </w:r>
    </w:p>
    <w:p w14:paraId="4D532326" w14:textId="77777777" w:rsidR="0051722E" w:rsidRPr="00C21154" w:rsidRDefault="0051722E" w:rsidP="00E33076">
      <w:pPr>
        <w:pStyle w:val="11odst"/>
      </w:pPr>
      <w:r w:rsidRPr="00C21154">
        <w:t>Služby budou Objednatelem poptávány následovně:</w:t>
      </w:r>
    </w:p>
    <w:p w14:paraId="09784711" w14:textId="3EE8959E" w:rsidR="0051722E" w:rsidRPr="00C21154" w:rsidRDefault="0051722E" w:rsidP="00E33076">
      <w:pPr>
        <w:pStyle w:val="aodst"/>
      </w:pPr>
      <w:bookmarkStart w:id="2" w:name="_Ref521523700"/>
      <w:bookmarkStart w:id="3" w:name="_Ref532728813"/>
      <w:r w:rsidRPr="00C21154">
        <w:t xml:space="preserve">Objednatel je v době trvání této Smlouvy oprávněn kdykoli zaslat Poskytovateli požadavek na poskytnutí Služeb formou doručení písemného požadavku v elektronické formě na adresu </w:t>
      </w:r>
      <w:r w:rsidR="009B422D" w:rsidRPr="00C21154">
        <w:t>K</w:t>
      </w:r>
      <w:r w:rsidRPr="00C21154">
        <w:t>ontaktní osoby Poskytovatele</w:t>
      </w:r>
      <w:r w:rsidR="009B422D" w:rsidRPr="00C21154">
        <w:t xml:space="preserve"> </w:t>
      </w:r>
      <w:r w:rsidRPr="00C21154">
        <w:t xml:space="preserve">nebo prostřednictvím </w:t>
      </w:r>
      <w:r w:rsidR="0026384E" w:rsidRPr="00C21154">
        <w:t>Service</w:t>
      </w:r>
      <w:r w:rsidR="0020761D" w:rsidRPr="00C21154">
        <w:t>d</w:t>
      </w:r>
      <w:r w:rsidRPr="00C21154">
        <w:t>esku („</w:t>
      </w:r>
      <w:r w:rsidRPr="00C21154">
        <w:rPr>
          <w:rStyle w:val="Kurzvatun"/>
        </w:rPr>
        <w:t>Požadavek</w:t>
      </w:r>
      <w:r w:rsidRPr="00C21154">
        <w:t>“).</w:t>
      </w:r>
      <w:bookmarkEnd w:id="2"/>
      <w:r w:rsidRPr="00C21154">
        <w:t xml:space="preserve"> Požadavek musí obsahovat základní Akceptační kritéria.</w:t>
      </w:r>
      <w:bookmarkEnd w:id="3"/>
    </w:p>
    <w:p w14:paraId="664B1DFB" w14:textId="2EF6EE96" w:rsidR="0051722E" w:rsidRPr="00C21154" w:rsidRDefault="0051722E" w:rsidP="00E33076">
      <w:pPr>
        <w:pStyle w:val="aodst"/>
      </w:pPr>
      <w:bookmarkStart w:id="4" w:name="_Ref521523973"/>
      <w:r w:rsidRPr="00C21154">
        <w:t xml:space="preserve">Poskytovatel se zavazuje do deseti (10) pracovních dnů od zaslání Požadavku Poskytovateli doručit v elektronické formě Kontaktní osobě </w:t>
      </w:r>
      <w:r w:rsidR="0044767A" w:rsidRPr="00C21154">
        <w:t xml:space="preserve">Objednatele pro plnění této Smlouvy </w:t>
      </w:r>
      <w:r w:rsidRPr="00C21154">
        <w:t>nabídku na realizaci Požadavku, která musí obsahovat minimálně předmět Služeb,</w:t>
      </w:r>
      <w:r w:rsidR="00680407" w:rsidRPr="00C21154">
        <w:t xml:space="preserve"> cenu stanovenou jako součin počtu MD nebo MH  a ceny za jeden MD </w:t>
      </w:r>
      <w:r w:rsidR="00C85A02" w:rsidRPr="00C21154">
        <w:t xml:space="preserve">dle </w:t>
      </w:r>
      <w:r w:rsidR="00CF4A96">
        <w:t>P</w:t>
      </w:r>
      <w:r w:rsidR="00680407" w:rsidRPr="00C21154">
        <w:t>říloh</w:t>
      </w:r>
      <w:r w:rsidR="00C85A02" w:rsidRPr="00C21154">
        <w:t>y</w:t>
      </w:r>
      <w:r w:rsidR="00680407" w:rsidRPr="00C21154">
        <w:t xml:space="preserve"> č. </w:t>
      </w:r>
      <w:r w:rsidR="00444B47" w:rsidRPr="00C21154">
        <w:t>3</w:t>
      </w:r>
      <w:r w:rsidR="00680407" w:rsidRPr="00C21154">
        <w:t xml:space="preserve"> </w:t>
      </w:r>
      <w:r w:rsidR="00B21847" w:rsidRPr="00C21154">
        <w:rPr>
          <w:rStyle w:val="Kurzva"/>
        </w:rPr>
        <w:t>Cena Plnění</w:t>
      </w:r>
      <w:r w:rsidR="00680407" w:rsidRPr="00C21154">
        <w:t xml:space="preserve"> nebo ceny za jednu MH (cena za jeden MH se stanoví jako 1/8 z ceny za jeden MD dle </w:t>
      </w:r>
      <w:r w:rsidR="00CF4A96">
        <w:t>P</w:t>
      </w:r>
      <w:r w:rsidR="00680407" w:rsidRPr="00C21154">
        <w:t xml:space="preserve">řílohy č. </w:t>
      </w:r>
      <w:r w:rsidR="006E26A2" w:rsidRPr="00C21154">
        <w:t>3</w:t>
      </w:r>
      <w:r w:rsidR="00680407" w:rsidRPr="00C21154">
        <w:t xml:space="preserve"> </w:t>
      </w:r>
      <w:r w:rsidR="00B21847" w:rsidRPr="00C21154">
        <w:rPr>
          <w:rStyle w:val="Kurzva"/>
        </w:rPr>
        <w:t>Cena Plnění</w:t>
      </w:r>
      <w:r w:rsidR="00680407" w:rsidRPr="00C21154">
        <w:t>)</w:t>
      </w:r>
      <w:r w:rsidRPr="00C21154">
        <w:t xml:space="preserve"> termín plnění (harmonogram) a konkrétní Akceptační kritéria vycházející ze základních Akceptačních kritérií určených v Požadavku („</w:t>
      </w:r>
      <w:r w:rsidR="00C85A02" w:rsidRPr="00C21154">
        <w:rPr>
          <w:rStyle w:val="Kurzvatun"/>
        </w:rPr>
        <w:t>Předběžná</w:t>
      </w:r>
      <w:r w:rsidR="00C85A02" w:rsidRPr="00C21154">
        <w:t xml:space="preserve"> </w:t>
      </w:r>
      <w:r w:rsidR="00C85A02" w:rsidRPr="00C21154">
        <w:rPr>
          <w:rStyle w:val="Kurzvatun"/>
        </w:rPr>
        <w:t>nabídka</w:t>
      </w:r>
      <w:r w:rsidRPr="00C21154">
        <w:t>“).</w:t>
      </w:r>
      <w:bookmarkEnd w:id="4"/>
    </w:p>
    <w:p w14:paraId="662CECC9" w14:textId="54F0B0FC" w:rsidR="0051722E" w:rsidRPr="00C21154" w:rsidRDefault="0051722E" w:rsidP="00E33076">
      <w:pPr>
        <w:pStyle w:val="aodst"/>
      </w:pPr>
      <w:bookmarkStart w:id="5" w:name="_Ref521524564"/>
      <w:r w:rsidRPr="00C21154">
        <w:lastRenderedPageBreak/>
        <w:t>Na základě objednávky Objednatele, která představuje odsouhlasení Nabídky, doručené Poskytovateli v elektronické formě („</w:t>
      </w:r>
      <w:r w:rsidRPr="00C21154">
        <w:rPr>
          <w:rStyle w:val="Kurzvatun"/>
        </w:rPr>
        <w:t>Objednávka</w:t>
      </w:r>
      <w:r w:rsidRPr="00C21154">
        <w:t xml:space="preserve">“), se Poskytovatel zavazuje poskytovat Služby uvedené v Nabídce. </w:t>
      </w:r>
      <w:bookmarkEnd w:id="5"/>
    </w:p>
    <w:p w14:paraId="6484BD40" w14:textId="410E37BE" w:rsidR="0051722E" w:rsidRPr="00C21154" w:rsidRDefault="0051722E" w:rsidP="00E33076">
      <w:pPr>
        <w:pStyle w:val="aodst"/>
      </w:pPr>
      <w:r w:rsidRPr="00C21154">
        <w:t xml:space="preserve">Objednatel není povinen </w:t>
      </w:r>
      <w:r w:rsidR="00FE1688" w:rsidRPr="00C21154">
        <w:t>učinit,</w:t>
      </w:r>
      <w:r w:rsidRPr="00C21154">
        <w:t xml:space="preserve"> byť jedinou Objednávku. </w:t>
      </w:r>
    </w:p>
    <w:p w14:paraId="535D1F1C" w14:textId="1F22BC1B" w:rsidR="0051722E" w:rsidRPr="00C21154" w:rsidRDefault="0051722E" w:rsidP="00E33076">
      <w:pPr>
        <w:pStyle w:val="aodst"/>
      </w:pPr>
      <w:r w:rsidRPr="00C21154">
        <w:t>Řádné provedení Služeb dle tohoto Článku bude Stranami písemně potvrzeno podpisem Akceptačního protokolu po ukončení Akceptačního řízení poskytnutých Služeb</w:t>
      </w:r>
      <w:r w:rsidR="00217460" w:rsidRPr="00C21154">
        <w:t>.</w:t>
      </w:r>
      <w:r w:rsidR="003740D3" w:rsidRPr="00C21154">
        <w:t xml:space="preserve"> </w:t>
      </w:r>
      <w:r w:rsidR="00217460" w:rsidRPr="00C21154">
        <w:t>Akceptační řízení se neprovádí u Služeb</w:t>
      </w:r>
      <w:r w:rsidR="003740D3" w:rsidRPr="00C21154">
        <w:t xml:space="preserve">, které z povahy věci nepodléhají Akceptačnímu řízení (např. školení, konzultace apod.). Služby musí být v souladu s </w:t>
      </w:r>
      <w:r w:rsidR="00CF4A96">
        <w:t>P</w:t>
      </w:r>
      <w:r w:rsidR="003740D3" w:rsidRPr="00C21154">
        <w:t xml:space="preserve">řílohou č. 1 </w:t>
      </w:r>
      <w:r w:rsidR="00CF4A96">
        <w:rPr>
          <w:i/>
          <w:iCs/>
        </w:rPr>
        <w:t>Bližší s</w:t>
      </w:r>
      <w:r w:rsidR="003740D3" w:rsidRPr="00C21154">
        <w:rPr>
          <w:rStyle w:val="Kurzva"/>
        </w:rPr>
        <w:t>pecifikace plnění</w:t>
      </w:r>
      <w:r w:rsidRPr="00C21154">
        <w:t xml:space="preserve">. </w:t>
      </w:r>
    </w:p>
    <w:p w14:paraId="367F4D5D" w14:textId="7682CB29" w:rsidR="0051722E" w:rsidRPr="00E04C9A" w:rsidRDefault="0051722E" w:rsidP="00E33076">
      <w:pPr>
        <w:pStyle w:val="aodst"/>
      </w:pPr>
      <w:r w:rsidRPr="00E04C9A">
        <w:t xml:space="preserve">Cena za poskytování Služeb dle tohoto článku je součástí </w:t>
      </w:r>
      <w:r w:rsidR="008B1BEC" w:rsidRPr="00E04C9A">
        <w:t>c</w:t>
      </w:r>
      <w:r w:rsidRPr="00E04C9A">
        <w:t>eny Plnění</w:t>
      </w:r>
      <w:r w:rsidR="008B1BEC" w:rsidRPr="00E04C9A">
        <w:t xml:space="preserve"> dle čl. </w:t>
      </w:r>
      <w:r w:rsidR="008B1BEC" w:rsidRPr="00E04C9A">
        <w:fldChar w:fldCharType="begin"/>
      </w:r>
      <w:r w:rsidR="008B1BEC" w:rsidRPr="00E04C9A">
        <w:instrText xml:space="preserve"> REF _Ref145074380 \r \h </w:instrText>
      </w:r>
      <w:r w:rsidR="00E04C9A">
        <w:instrText xml:space="preserve"> \* MERGEFORMAT </w:instrText>
      </w:r>
      <w:r w:rsidR="008B1BEC" w:rsidRPr="00E04C9A">
        <w:fldChar w:fldCharType="separate"/>
      </w:r>
      <w:r w:rsidR="008B1BEC" w:rsidRPr="00E04C9A">
        <w:t>6</w:t>
      </w:r>
      <w:r w:rsidR="008B1BEC" w:rsidRPr="00E04C9A">
        <w:fldChar w:fldCharType="end"/>
      </w:r>
      <w:r w:rsidRPr="00E04C9A">
        <w:t>.</w:t>
      </w:r>
    </w:p>
    <w:p w14:paraId="254EB3A3" w14:textId="2840570D" w:rsidR="0051722E" w:rsidRPr="00F55541" w:rsidRDefault="0051722E" w:rsidP="00E33076">
      <w:pPr>
        <w:pStyle w:val="11odst"/>
      </w:pPr>
      <w:bookmarkStart w:id="6" w:name="_Ref516495313"/>
      <w:r w:rsidRPr="00F55541">
        <w:t xml:space="preserve">Vyžaduje-li jakákoliv část IT prostředí objednatele jakoukoliv akci, která by mohla mít </w:t>
      </w:r>
      <w:r w:rsidRPr="000A5ED6">
        <w:rPr>
          <w:rFonts w:asciiTheme="majorHAnsi" w:hAnsiTheme="majorHAnsi"/>
        </w:rPr>
        <w:t>dopad</w:t>
      </w:r>
      <w:r w:rsidRPr="00F55541">
        <w:t xml:space="preserve"> na Software, nebo na IT prostředí Objednatele napojené, nebo je-li nezbytná placená aktualizace, upgrade či jiná placená změna ve Standardním Software (tj. upgrade či změna, které nejsou součástí poskytování Paušálních služeb) („</w:t>
      </w:r>
      <w:r w:rsidRPr="00E33076">
        <w:rPr>
          <w:rStyle w:val="Kurzvatun"/>
        </w:rPr>
        <w:t>Akce</w:t>
      </w:r>
      <w:r w:rsidRPr="00F55541">
        <w:t xml:space="preserve">“), zavazuje se Poskytovatel o potřebě provedení Akce do tří (3) pracovních dnů od jejího proaktivního zjištění písemně vyrozumět Kontaktní osobu Objednatele </w:t>
      </w:r>
      <w:r w:rsidR="009B422D">
        <w:t>dle čl. 6.2. této Smlouvy</w:t>
      </w:r>
      <w:r w:rsidR="009B422D" w:rsidRPr="00F55541">
        <w:t xml:space="preserve"> </w:t>
      </w:r>
      <w:r w:rsidRPr="00F55541">
        <w:t>a na její elektronickou adresu. Součástí vyrozumění je uvedení případných důsledků zamítavého rozhodnutí Objednatele, zejména pokud by neprovedení konkrétní Akce mělo mít negativní dopad na SLA Služeb či na funkce Systému anebo IT prostředí objednatele.</w:t>
      </w:r>
      <w:bookmarkEnd w:id="6"/>
    </w:p>
    <w:p w14:paraId="574E3A32" w14:textId="77777777" w:rsidR="0051722E" w:rsidRPr="000A5ED6" w:rsidRDefault="0051722E" w:rsidP="00E33076">
      <w:pPr>
        <w:pStyle w:val="11odst"/>
        <w:rPr>
          <w:rFonts w:asciiTheme="majorHAnsi" w:hAnsiTheme="majorHAnsi"/>
        </w:rPr>
      </w:pPr>
      <w:r w:rsidRPr="000A5ED6">
        <w:rPr>
          <w:rFonts w:asciiTheme="majorHAnsi" w:hAnsiTheme="majorHAnsi"/>
        </w:rPr>
        <w:t>Odmítne-li Objednatel provedení Akce, pak Poskytovatel není oprávněn k jejímu provedení. Schválí-li Objednatel provedení Akce, provede ji Poskytovatel zpravidla bezodkladně poté, co obdrží Objednatelův souhlas nebo obdrží od Objednatele potřebné podklady či Software, který za účelem provedení Akce Objednatel pořídí. Při provádění Akce se Poskytovatel zavazuje postupovat dle svého nejlepšího vědomí a v souladu s pokyny Objednatele.</w:t>
      </w:r>
    </w:p>
    <w:p w14:paraId="6F1B8307" w14:textId="2FBF9915" w:rsidR="0051722E" w:rsidRPr="000A5ED6" w:rsidRDefault="0051722E" w:rsidP="00E33076">
      <w:pPr>
        <w:pStyle w:val="11odst"/>
        <w:rPr>
          <w:rFonts w:asciiTheme="majorHAnsi" w:hAnsiTheme="majorHAnsi"/>
        </w:rPr>
      </w:pPr>
      <w:r w:rsidRPr="000A5ED6">
        <w:rPr>
          <w:rFonts w:asciiTheme="majorHAnsi" w:hAnsiTheme="majorHAnsi"/>
        </w:rPr>
        <w:t xml:space="preserve">Jakékoliv jiné </w:t>
      </w:r>
      <w:r w:rsidR="003B1900" w:rsidRPr="000A5ED6">
        <w:rPr>
          <w:rFonts w:asciiTheme="majorHAnsi" w:hAnsiTheme="majorHAnsi"/>
        </w:rPr>
        <w:t>úkony</w:t>
      </w:r>
      <w:r w:rsidRPr="000A5ED6">
        <w:rPr>
          <w:rFonts w:asciiTheme="majorHAnsi" w:hAnsiTheme="majorHAnsi"/>
        </w:rPr>
        <w:t xml:space="preserve"> než Akce, je Poskytovatel povinen provádět proaktivně bez nutnosti získat souhlas Objednatele. </w:t>
      </w:r>
    </w:p>
    <w:p w14:paraId="0D7E8ED8" w14:textId="77777777" w:rsidR="0051722E" w:rsidRPr="000A5ED6" w:rsidRDefault="0051722E" w:rsidP="00E33076">
      <w:pPr>
        <w:pStyle w:val="11odst"/>
        <w:rPr>
          <w:rFonts w:asciiTheme="majorHAnsi" w:hAnsiTheme="majorHAnsi"/>
        </w:rPr>
      </w:pPr>
      <w:r w:rsidRPr="000A5ED6">
        <w:rPr>
          <w:rFonts w:asciiTheme="majorHAnsi" w:hAnsiTheme="majorHAnsi"/>
        </w:rPr>
        <w:t xml:space="preserve">Nestanoví-li tato Smlouva výslovně jinak, není povinností Poskytovatele podle této Smlouvy obstarávat pro Objednatele prodloužení trvání užívacích práv k Standardnímu software, který Objednatel užíval v okamžiku nabytí účinnosti Smlouvy, a Poskytovatel není povinen hradit udržovací či jiné poplatky spojené se Standardním software. Poskytovatel se však zavazuje proaktivně sledovat vypršení užívacích práv ke Standardnímu Software a v předstihu upozornit Objednatele na takové vypršení tak, aby Objednatel měl dostatek času prodloužit trvání takových oprávnění nebo pořídit náhradu. </w:t>
      </w:r>
    </w:p>
    <w:p w14:paraId="4B3AAC24" w14:textId="77777777" w:rsidR="0051722E" w:rsidRPr="000A5ED6" w:rsidRDefault="0051722E" w:rsidP="00E33076">
      <w:pPr>
        <w:pStyle w:val="11odst"/>
      </w:pPr>
      <w:r w:rsidRPr="000A5ED6">
        <w:t>Poskytovatel se zavazuje poskytovat Služby proaktivně a průběžně po dobu trvání Smlouvy bez nutnosti zaslání jakékoliv výzvy ze strany Objednatele.</w:t>
      </w:r>
    </w:p>
    <w:p w14:paraId="24EAB958" w14:textId="77777777" w:rsidR="0051722E" w:rsidRPr="000A5ED6" w:rsidRDefault="0051722E" w:rsidP="00E33076">
      <w:pPr>
        <w:pStyle w:val="11odst"/>
      </w:pPr>
      <w:r w:rsidRPr="000A5ED6">
        <w:t>Poskytovatel se zavazuje poskytovat Objednateli veškerou součinnosti pro zajištění komunikace a vzájemné interoperability s dalšími počítačovými programy či informačními systémy nezbytnými pro plnohodnotné fungování Software, a při provádění legislativních změn Software anebo provázaných systémů.</w:t>
      </w:r>
    </w:p>
    <w:p w14:paraId="5BD53DC2" w14:textId="17F5E798" w:rsidR="0051722E" w:rsidRPr="000A5ED6" w:rsidRDefault="0051722E" w:rsidP="00E33076">
      <w:pPr>
        <w:pStyle w:val="11odst"/>
      </w:pPr>
      <w:bookmarkStart w:id="7" w:name="_Ref516577784"/>
      <w:bookmarkStart w:id="8" w:name="_Hlk28454841"/>
      <w:r w:rsidRPr="000A5ED6">
        <w:t>Poskytovatel se zavazuje nejpozději do deseti (10) dnů od zániku smluvního vztahu založeného touto Smlouvou z jakéhokoliv důvodu</w:t>
      </w:r>
      <w:r w:rsidR="006F1B0B" w:rsidRPr="000A5ED6">
        <w:t xml:space="preserve"> předat Objednateli</w:t>
      </w:r>
      <w:r w:rsidRPr="000A5ED6">
        <w:t>:</w:t>
      </w:r>
      <w:bookmarkEnd w:id="7"/>
    </w:p>
    <w:p w14:paraId="0658DA30" w14:textId="77777777" w:rsidR="009F21A6" w:rsidRDefault="0051722E" w:rsidP="00E33076">
      <w:pPr>
        <w:pStyle w:val="aodst"/>
      </w:pPr>
      <w:r w:rsidRPr="00E93664">
        <w:t>aktualizovanou Dokumentaci;</w:t>
      </w:r>
    </w:p>
    <w:p w14:paraId="1EAF1EAF" w14:textId="15855F57" w:rsidR="0051722E" w:rsidRPr="00051912" w:rsidRDefault="009F21A6" w:rsidP="00E33076">
      <w:pPr>
        <w:pStyle w:val="aodst"/>
      </w:pPr>
      <w:r w:rsidRPr="00051912">
        <w:t>zdrojové kódy</w:t>
      </w:r>
      <w:r w:rsidR="0051722E" w:rsidRPr="00051912">
        <w:t xml:space="preserve"> </w:t>
      </w:r>
    </w:p>
    <w:p w14:paraId="3F38E5EF" w14:textId="725C3175" w:rsidR="0051722E" w:rsidRPr="00E93664" w:rsidRDefault="0051722E" w:rsidP="00E33076">
      <w:pPr>
        <w:pStyle w:val="aodst"/>
      </w:pPr>
      <w:r w:rsidRPr="00E93664">
        <w:t>seznam platných administrátorských účtů k Software, Databázím a platných hesel k nim;</w:t>
      </w:r>
    </w:p>
    <w:p w14:paraId="04D9CACF" w14:textId="754480F3" w:rsidR="0051722E" w:rsidRPr="00E93664" w:rsidRDefault="0051722E" w:rsidP="00E33076">
      <w:pPr>
        <w:pStyle w:val="aodst"/>
      </w:pPr>
      <w:r w:rsidRPr="00E93664">
        <w:t>úplnou knowledge base týkající se poskytování Paušálních služeb (vč. popisu uzavřených požadavků v </w:t>
      </w:r>
      <w:r w:rsidR="0026384E">
        <w:t>Service</w:t>
      </w:r>
      <w:r w:rsidR="0020761D">
        <w:t>d</w:t>
      </w:r>
      <w:r w:rsidRPr="00E93664">
        <w:t>esku);</w:t>
      </w:r>
    </w:p>
    <w:p w14:paraId="32461787" w14:textId="77777777" w:rsidR="0051722E" w:rsidRPr="00E93664" w:rsidRDefault="0051722E" w:rsidP="00E33076">
      <w:pPr>
        <w:pStyle w:val="aodst"/>
      </w:pPr>
      <w:r w:rsidRPr="00E93664">
        <w:t>aktuální seznam standardních provozních úkonů pro údržbu Software;</w:t>
      </w:r>
    </w:p>
    <w:p w14:paraId="460175F3" w14:textId="64004FE6" w:rsidR="0051722E" w:rsidRPr="00E93664" w:rsidRDefault="0051722E" w:rsidP="00E33076">
      <w:pPr>
        <w:pStyle w:val="aodst"/>
      </w:pPr>
      <w:r w:rsidRPr="00E93664">
        <w:lastRenderedPageBreak/>
        <w:t>veškerá data</w:t>
      </w:r>
      <w:r w:rsidR="006F1B0B">
        <w:t xml:space="preserve"> Objednatele</w:t>
      </w:r>
      <w:r w:rsidRPr="00E93664">
        <w:t>, která má Poskytovatel ve svých systémech a taková data v takových systémech smazat;</w:t>
      </w:r>
    </w:p>
    <w:p w14:paraId="4116D84C" w14:textId="599C264F" w:rsidR="0051722E" w:rsidRDefault="0051722E" w:rsidP="00E33076">
      <w:pPr>
        <w:pStyle w:val="aodst"/>
      </w:pPr>
      <w:r w:rsidRPr="00E93664">
        <w:t>soupis nedokončených servisních zásahů ke dni zániku smluvního závazkového vztahu založeného Smlouvou a návrh postupu potřebného pro jejich dokončení;</w:t>
      </w:r>
    </w:p>
    <w:p w14:paraId="0FA5A731" w14:textId="4B8B9234" w:rsidR="00BA6487" w:rsidRPr="009B422D" w:rsidRDefault="00BA6487" w:rsidP="00E33076">
      <w:pPr>
        <w:pStyle w:val="aodst"/>
      </w:pPr>
      <w:r w:rsidRPr="0000097D">
        <w:t xml:space="preserve">seznam platných </w:t>
      </w:r>
      <w:r>
        <w:t>Poskytovatelových</w:t>
      </w:r>
      <w:r w:rsidRPr="0000097D">
        <w:t xml:space="preserve"> uživatelských účtů a souvisejících technických prostředků</w:t>
      </w:r>
      <w:r>
        <w:t>;</w:t>
      </w:r>
    </w:p>
    <w:p w14:paraId="2E085B71" w14:textId="7F1FE18E" w:rsidR="0051722E" w:rsidRDefault="0051722E" w:rsidP="00E33076">
      <w:pPr>
        <w:pStyle w:val="aodst"/>
      </w:pPr>
      <w:r w:rsidRPr="00E93664">
        <w:t>vypracovanou kalkulaci finanční hodnoty provedeného plnění a návrh finančního vypořádání, zejména s přihlédnutím k okamžiku zániku smluvního závazkového vztahu založeného Smlouvou a k měsíčním výkazům předcházejícím zániku smluvního závazkového vztahu.</w:t>
      </w:r>
      <w:bookmarkEnd w:id="8"/>
    </w:p>
    <w:p w14:paraId="273FF331" w14:textId="26FF9036" w:rsidR="0076420C" w:rsidRPr="000A5ED6" w:rsidRDefault="0076420C" w:rsidP="004D6DAF">
      <w:pPr>
        <w:pStyle w:val="11odst"/>
      </w:pPr>
      <w:bookmarkStart w:id="9" w:name="_Hlk27245638"/>
      <w:bookmarkStart w:id="10" w:name="_Hlk29034543"/>
      <w:r w:rsidRPr="00E93664">
        <w:t xml:space="preserve">Objednatel je povinen platit za řádně a včas provedené </w:t>
      </w:r>
      <w:r w:rsidRPr="0076420C">
        <w:rPr>
          <w:b/>
          <w:bCs/>
        </w:rPr>
        <w:t>Paušální služby</w:t>
      </w:r>
      <w:r>
        <w:t xml:space="preserve"> a </w:t>
      </w:r>
      <w:r w:rsidRPr="0076420C">
        <w:rPr>
          <w:b/>
          <w:bCs/>
        </w:rPr>
        <w:t>Služby</w:t>
      </w:r>
      <w:r>
        <w:t xml:space="preserve"> v souladu s čl. </w:t>
      </w:r>
      <w:r>
        <w:fldChar w:fldCharType="begin"/>
      </w:r>
      <w:r>
        <w:instrText xml:space="preserve"> REF _Ref145074380 \r \h </w:instrText>
      </w:r>
      <w:r>
        <w:fldChar w:fldCharType="separate"/>
      </w:r>
      <w:r>
        <w:t>6</w:t>
      </w:r>
      <w:r>
        <w:fldChar w:fldCharType="end"/>
      </w:r>
      <w:r w:rsidRPr="00E93664">
        <w:t xml:space="preserve"> </w:t>
      </w:r>
      <w:r>
        <w:t>této Smlouvy</w:t>
      </w:r>
      <w:r w:rsidRPr="00E93664">
        <w:t xml:space="preserve">. </w:t>
      </w:r>
      <w:bookmarkEnd w:id="9"/>
      <w:bookmarkEnd w:id="10"/>
    </w:p>
    <w:p w14:paraId="10D1ACA8" w14:textId="0CE75DF7" w:rsidR="0051722E" w:rsidRPr="00972472" w:rsidRDefault="0051722E" w:rsidP="00E33076">
      <w:pPr>
        <w:pStyle w:val="1lnek"/>
      </w:pPr>
      <w:r w:rsidRPr="00972472">
        <w:t>Převzetí poskytování plnění</w:t>
      </w:r>
    </w:p>
    <w:p w14:paraId="56D961D3" w14:textId="6A75F8E5" w:rsidR="0051722E" w:rsidRPr="00972472" w:rsidRDefault="0051722E" w:rsidP="00E33076">
      <w:pPr>
        <w:pStyle w:val="11odst"/>
      </w:pPr>
      <w:r w:rsidRPr="00972472">
        <w:t xml:space="preserve">Převzetí poskytování plnění bude realizováno pouze v případě, že Poskytovatelem </w:t>
      </w:r>
      <w:r w:rsidR="00A84E1D">
        <w:br/>
      </w:r>
      <w:r w:rsidRPr="00972472">
        <w:t xml:space="preserve">je osoba odlišná od předchozího poskytovatele. V opačném případě, tj. pokud </w:t>
      </w:r>
      <w:r w:rsidR="009B422D" w:rsidRPr="00972472">
        <w:t xml:space="preserve">je </w:t>
      </w:r>
      <w:r w:rsidRPr="00972472">
        <w:t xml:space="preserve">Poskytovatelem osoba shodná anebo finančně či </w:t>
      </w:r>
      <w:r w:rsidR="009B422D" w:rsidRPr="00972472">
        <w:t xml:space="preserve">personálně </w:t>
      </w:r>
      <w:r w:rsidRPr="00972472">
        <w:t>propojená s předchozím poskytovatelem ve smyslu předchozí věty, nebude Převzetí poskytování plnění realizováno, a Poskytovatel zahájí rovnou poskytování Plnění v jeho plném rozsahu.</w:t>
      </w:r>
    </w:p>
    <w:p w14:paraId="6C8ACFB7" w14:textId="19011322" w:rsidR="0051722E" w:rsidRPr="00972472" w:rsidRDefault="0051722E" w:rsidP="00E33076">
      <w:pPr>
        <w:pStyle w:val="11odst"/>
      </w:pPr>
      <w:r w:rsidRPr="00972472">
        <w:t>Účelem Převzetí poskytování plnění je předání znalostí Poskytovateli a praktické seznámení Poskytovatele</w:t>
      </w:r>
      <w:r w:rsidR="009B422D" w:rsidRPr="00972472">
        <w:t xml:space="preserve"> </w:t>
      </w:r>
      <w:r w:rsidRPr="00972472">
        <w:t>s podmínkami provádění Plnění.</w:t>
      </w:r>
    </w:p>
    <w:p w14:paraId="244F872F" w14:textId="77777777" w:rsidR="0051722E" w:rsidRPr="00972472" w:rsidRDefault="0051722E" w:rsidP="004D6DAF">
      <w:pPr>
        <w:pStyle w:val="11odst"/>
      </w:pPr>
      <w:r w:rsidRPr="00972472">
        <w:t xml:space="preserve">Strany jsou povinny poskytnout si veškerou potřebnou součinnost tak, aby bylo včas dosaženo účelu Převzetí poskytování plnění. Pro vyloučení pochybností Strany prohlašují, že doba Převzetí poskytování plnění, tj. doba před samotným zahájením poskytování Plnění, je poskytována jako benefit pro Poskytovatele, aby měl v době po uzavření Smlouvy dostatečný časový prostor na přípravu na poskytování Plnění a mohl se na něj řádně připravit. Za Převzetí poskytování plnění proto Poskytovateli nenáleží odměna. </w:t>
      </w:r>
    </w:p>
    <w:p w14:paraId="0C81FBE9" w14:textId="20805113" w:rsidR="0051722E" w:rsidRPr="00AE78CF" w:rsidRDefault="0051722E" w:rsidP="00E33076">
      <w:pPr>
        <w:pStyle w:val="1lnek"/>
      </w:pPr>
      <w:r w:rsidRPr="00AE78CF">
        <w:t>Poskytnutí součinnosti při ukončení Smlouvy</w:t>
      </w:r>
    </w:p>
    <w:p w14:paraId="1BC15DD5" w14:textId="2A5AD298" w:rsidR="0051722E" w:rsidRPr="00AE78CF" w:rsidRDefault="0051722E" w:rsidP="00E33076">
      <w:pPr>
        <w:pStyle w:val="11odst"/>
      </w:pPr>
      <w:r w:rsidRPr="00AE78CF">
        <w:t>Poskytovatel se zavazuje dle pokynů Objednatele v období až tří (3) měsíců po zániku smluvního vztahu založeného touto Smlouvou (z jakéhokoliv důvodu) provádět činnosti spočívající v:</w:t>
      </w:r>
    </w:p>
    <w:p w14:paraId="6439660E" w14:textId="354C2283" w:rsidR="0051722E" w:rsidRPr="00AE78CF" w:rsidRDefault="0051722E" w:rsidP="00E33076">
      <w:pPr>
        <w:pStyle w:val="aodst"/>
        <w:rPr>
          <w:noProof/>
        </w:rPr>
      </w:pPr>
      <w:r w:rsidRPr="00AE78CF">
        <w:rPr>
          <w:noProof/>
        </w:rPr>
        <w:t xml:space="preserve">přípravě a předání Software novému poskytovateli Služeb, </w:t>
      </w:r>
    </w:p>
    <w:p w14:paraId="090D1157" w14:textId="77777777" w:rsidR="0051722E" w:rsidRPr="00AE78CF" w:rsidRDefault="0051722E" w:rsidP="00E33076">
      <w:pPr>
        <w:pStyle w:val="aodst"/>
        <w:rPr>
          <w:noProof/>
        </w:rPr>
      </w:pPr>
      <w:r w:rsidRPr="00AE78CF">
        <w:rPr>
          <w:noProof/>
        </w:rPr>
        <w:t>poskytování veškeré potřebné součinnosti, dokumentace a informací a účastnit se jednání s Objednatelem a třetími osobami, a to dle pokynů Objednatele,</w:t>
      </w:r>
    </w:p>
    <w:p w14:paraId="32C8D603" w14:textId="5BCDF55F" w:rsidR="0051722E" w:rsidRPr="00AE78CF" w:rsidRDefault="0051722E" w:rsidP="00E33076">
      <w:pPr>
        <w:pStyle w:val="Odstbez"/>
      </w:pPr>
      <w:r w:rsidRPr="00AE78CF">
        <w:t>(„</w:t>
      </w:r>
      <w:r w:rsidRPr="00AE78CF">
        <w:rPr>
          <w:rStyle w:val="Kurzvatun"/>
        </w:rPr>
        <w:t>Součinnost při ukončení</w:t>
      </w:r>
      <w:r w:rsidRPr="00AE78CF">
        <w:t>“).</w:t>
      </w:r>
    </w:p>
    <w:p w14:paraId="5DC704A2" w14:textId="3DE59A21" w:rsidR="0051722E" w:rsidRPr="00AE78CF" w:rsidRDefault="0051722E" w:rsidP="00E33076">
      <w:pPr>
        <w:pStyle w:val="11odst"/>
      </w:pPr>
      <w:bookmarkStart w:id="11" w:name="_Ref516561335"/>
      <w:r w:rsidRPr="00AE78CF">
        <w:t xml:space="preserve">Tato Součinnost při ukončení je Poskytovatelem poskytována </w:t>
      </w:r>
      <w:r w:rsidR="00DB3684" w:rsidRPr="00AE78CF">
        <w:t xml:space="preserve">v rámci paušálních služeb. Maximální rozsah Součinnosti při ukončení </w:t>
      </w:r>
      <w:r w:rsidR="00DB3684" w:rsidRPr="00051912">
        <w:t xml:space="preserve">je padesát (50) Člověkohodin </w:t>
      </w:r>
      <w:r w:rsidR="00747839" w:rsidRPr="00051912">
        <w:t xml:space="preserve">za </w:t>
      </w:r>
      <w:r w:rsidR="00DB3684" w:rsidRPr="00051912">
        <w:t>celou</w:t>
      </w:r>
      <w:r w:rsidR="00DB3684" w:rsidRPr="00AE78CF">
        <w:t xml:space="preserve"> dobu </w:t>
      </w:r>
      <w:r w:rsidR="00AE78CF">
        <w:t>p</w:t>
      </w:r>
      <w:r w:rsidR="00DB3684" w:rsidRPr="00AE78CF">
        <w:t>oskytování Součinnosti při ukončení dle této Smlouvy</w:t>
      </w:r>
      <w:r w:rsidRPr="00AE78CF">
        <w:t xml:space="preserve">. </w:t>
      </w:r>
    </w:p>
    <w:p w14:paraId="3709A8FF" w14:textId="323097D2" w:rsidR="0051722E" w:rsidRPr="00AE78CF" w:rsidRDefault="0051722E" w:rsidP="00E33076">
      <w:pPr>
        <w:pStyle w:val="11odst"/>
      </w:pPr>
      <w:r w:rsidRPr="00AE78CF">
        <w:t xml:space="preserve">Poskytovatel se zavazuje součinnost dle tohoto článku poskytovat s odbornou péčí, zodpovědně a do doby úplného převzetí </w:t>
      </w:r>
      <w:r w:rsidR="009B422D" w:rsidRPr="00AE78CF">
        <w:t>Služeb</w:t>
      </w:r>
      <w:r w:rsidRPr="00AE78CF">
        <w:t xml:space="preserve"> novým poskytovatelem, nejdéle však do uplynutí sjednané doby poskytování Součinnosti při ukončení.</w:t>
      </w:r>
    </w:p>
    <w:p w14:paraId="08A518EE" w14:textId="77777777" w:rsidR="0051722E" w:rsidRPr="00AE78CF" w:rsidRDefault="0051722E" w:rsidP="00E33076">
      <w:pPr>
        <w:pStyle w:val="11odst"/>
      </w:pPr>
      <w:r w:rsidRPr="00AE78CF">
        <w:t xml:space="preserve">V případě, že dojde k uzavření nové smlouvy týkající se Plnění s novým poskytovatelem odlišným od Poskytovatele, zavazuje se Poskytovatel v období poskytování Součinnosti při ukončení poskytovat Objednateli nebo jím určeným třetím stranám veškerou součinnost potřebnou pro účely plynulého a řádného poskytování plnění obdobného Plnění či jejich příslušné části novým poskytovatelem. Poskytovatel se zavazuje tuto součinnost poskytovat s odbornou péčí, bez zbytečného odkladu a zodpovědně, a to až do uplynutí doby Součinnosti při ukončení nebo vyčerpání jeho rozsahu. Poskytovatel se zavazuje reagovat na požadavek Objednatele nebo jím určené třetí strany a zahájit poskytování součinnosti dle tohoto článku nejpozději do tří (3) pracovních dnů ode dne doručení takovéhoto požadavku. </w:t>
      </w:r>
    </w:p>
    <w:p w14:paraId="40BA1137" w14:textId="68F12B01" w:rsidR="0051722E" w:rsidRPr="00AE78CF" w:rsidRDefault="0051722E" w:rsidP="00E33076">
      <w:pPr>
        <w:pStyle w:val="11odst"/>
        <w:rPr>
          <w:rFonts w:asciiTheme="majorHAnsi" w:hAnsiTheme="majorHAnsi"/>
        </w:rPr>
      </w:pPr>
      <w:r w:rsidRPr="00AE78CF">
        <w:rPr>
          <w:rFonts w:asciiTheme="majorHAnsi" w:hAnsiTheme="majorHAnsi"/>
        </w:rPr>
        <w:lastRenderedPageBreak/>
        <w:t>Za účelem poskytování Součinnosti při ukončení se Poskytovatel zavazuje v dostatečném předstihu vypracovat dle pokynů Objednatele plán vymezující veškeré podmínky pro převedení Plnění či jejich příslušné části na nového poskytovatele („</w:t>
      </w:r>
      <w:r w:rsidRPr="00AE78CF">
        <w:rPr>
          <w:rStyle w:val="Kurzvatun"/>
        </w:rPr>
        <w:t>Plán ukončení</w:t>
      </w:r>
      <w:r w:rsidRPr="00AE78CF">
        <w:rPr>
          <w:rFonts w:asciiTheme="majorHAnsi" w:hAnsiTheme="majorHAnsi"/>
        </w:rPr>
        <w:t xml:space="preserve">“), a poskytnout plnění nezbytná k realizaci tohoto Plánu ukončení za přiměřeného použití vhodných ustanovení této Smlouvy. Strany se dohodly, že v případě sporu o jakékoli technické otázce, která se týká Plánu ukončení, může být Objednatelem určen soudní znalec pro posouzení sporné otázky a Strany se budou takovým posouzením soudního znalce řídit. </w:t>
      </w:r>
      <w:bookmarkEnd w:id="11"/>
    </w:p>
    <w:p w14:paraId="3D335202" w14:textId="58565D42" w:rsidR="0051722E" w:rsidRPr="00AE78CF" w:rsidRDefault="0051722E" w:rsidP="004D6DAF">
      <w:pPr>
        <w:pStyle w:val="11odst"/>
      </w:pPr>
      <w:r w:rsidRPr="00AE78CF">
        <w:t>Poskytovatel se zavazuje vypracovat Plán ukončení do jednoho (1) měsíce od doručení požadavku Objednatele na vypracování Plánu ukončení, nestanoví-li Objednatel lhůtu delší, přičemž takový požadavek může být doručen nejdříve jeden (1) měsíc před uplynutím doby trvání Smlouvy a kdykoliv poté; nebude-li doručen žádný požadavek, zavazuje se Poskytovatel vypracovat Plán ukončení do čtrnácti (14) dnů po zániku smluvního vztahu založeného touto Smlouvou. Vypracováním Plánu ukončení se rozumí jeho příprava Poskytovatelem. Strany se dohodly, že cena za vypracování Plánu ukončení je součástí Ceny součinnost</w:t>
      </w:r>
      <w:r w:rsidR="00CB1760" w:rsidRPr="00AE78CF">
        <w:t>i</w:t>
      </w:r>
      <w:r w:rsidRPr="00AE78CF">
        <w:t xml:space="preserve"> při ukončení, a příprava se započítává do maximálního rozsahu Člověkohodin sjednaného pro Součinnost při ukončení.</w:t>
      </w:r>
    </w:p>
    <w:p w14:paraId="79B6ED07" w14:textId="77777777" w:rsidR="0051722E" w:rsidRPr="00E93664" w:rsidRDefault="0051722E" w:rsidP="00E33076">
      <w:pPr>
        <w:pStyle w:val="1lnek"/>
      </w:pPr>
      <w:r w:rsidRPr="00E93664">
        <w:t>Doba a místo plnění</w:t>
      </w:r>
    </w:p>
    <w:p w14:paraId="79B02CC9" w14:textId="5BC063C3" w:rsidR="0051722E" w:rsidRPr="00747839" w:rsidRDefault="0051722E" w:rsidP="00E33076">
      <w:pPr>
        <w:pStyle w:val="11odst"/>
        <w:rPr>
          <w:noProof/>
        </w:rPr>
      </w:pPr>
      <w:r w:rsidRPr="00747839">
        <w:t xml:space="preserve">Provádění </w:t>
      </w:r>
      <w:r w:rsidRPr="00747839">
        <w:rPr>
          <w:rFonts w:asciiTheme="majorHAnsi" w:hAnsiTheme="majorHAnsi"/>
        </w:rPr>
        <w:t>Plnění</w:t>
      </w:r>
      <w:r w:rsidRPr="00747839">
        <w:t xml:space="preserve"> bude zahájeno </w:t>
      </w:r>
      <w:r w:rsidR="0076420C">
        <w:t>dnem</w:t>
      </w:r>
      <w:r w:rsidRPr="00747839">
        <w:t xml:space="preserve"> nabytí účinnosti této Smlouvy</w:t>
      </w:r>
      <w:r w:rsidR="00747839" w:rsidRPr="00747839">
        <w:t xml:space="preserve">, nejdříve však </w:t>
      </w:r>
      <w:r w:rsidRPr="00747839">
        <w:t>ode dne</w:t>
      </w:r>
      <w:r w:rsidR="00747839" w:rsidRPr="00747839">
        <w:t xml:space="preserve"> </w:t>
      </w:r>
      <w:r w:rsidR="0052213A">
        <w:t>0</w:t>
      </w:r>
      <w:r w:rsidR="00747839" w:rsidRPr="00747839">
        <w:t>2.</w:t>
      </w:r>
      <w:r w:rsidR="0052213A">
        <w:t>0</w:t>
      </w:r>
      <w:r w:rsidR="00747839" w:rsidRPr="00747839">
        <w:t>8.2026.</w:t>
      </w:r>
    </w:p>
    <w:p w14:paraId="76B315F9" w14:textId="36C761F1" w:rsidR="0051722E" w:rsidRPr="00747839" w:rsidRDefault="0051722E" w:rsidP="00E33076">
      <w:pPr>
        <w:pStyle w:val="11odst"/>
        <w:rPr>
          <w:noProof/>
        </w:rPr>
      </w:pPr>
      <w:r w:rsidRPr="00747839">
        <w:t xml:space="preserve">Tato </w:t>
      </w:r>
      <w:r w:rsidRPr="00747839">
        <w:rPr>
          <w:rFonts w:asciiTheme="majorHAnsi" w:hAnsiTheme="majorHAnsi"/>
        </w:rPr>
        <w:t>Smlouva</w:t>
      </w:r>
      <w:r w:rsidRPr="00747839">
        <w:t xml:space="preserve"> je uzavřena na dobu </w:t>
      </w:r>
      <w:r w:rsidR="00747839" w:rsidRPr="00747839">
        <w:t>4 let</w:t>
      </w:r>
      <w:r w:rsidRPr="00747839">
        <w:t xml:space="preserve"> ode dne </w:t>
      </w:r>
      <w:r w:rsidR="0076420C">
        <w:t>nabytí účinnosti této Smlouvy</w:t>
      </w:r>
      <w:r w:rsidRPr="00747839">
        <w:t>.</w:t>
      </w:r>
    </w:p>
    <w:p w14:paraId="4F5EF482" w14:textId="79901DCC" w:rsidR="0051722E" w:rsidRPr="00747839" w:rsidRDefault="0051722E" w:rsidP="00E33076">
      <w:pPr>
        <w:pStyle w:val="11odst"/>
        <w:rPr>
          <w:noProof/>
        </w:rPr>
      </w:pPr>
      <w:r w:rsidRPr="009B23B6">
        <w:rPr>
          <w:noProof/>
        </w:rPr>
        <w:t xml:space="preserve">Místem </w:t>
      </w:r>
      <w:r w:rsidRPr="009B23B6">
        <w:rPr>
          <w:rFonts w:asciiTheme="majorHAnsi" w:hAnsiTheme="majorHAnsi"/>
        </w:rPr>
        <w:t>plnění</w:t>
      </w:r>
      <w:r w:rsidRPr="009B23B6">
        <w:rPr>
          <w:noProof/>
        </w:rPr>
        <w:t xml:space="preserve"> jsou místa umístění IT prostředí </w:t>
      </w:r>
      <w:r w:rsidR="009B422D" w:rsidRPr="009B23B6">
        <w:rPr>
          <w:noProof/>
        </w:rPr>
        <w:t>Ob</w:t>
      </w:r>
      <w:r w:rsidRPr="009B23B6">
        <w:rPr>
          <w:noProof/>
        </w:rPr>
        <w:t xml:space="preserve">jednatele, které je popsáno v </w:t>
      </w:r>
      <w:r w:rsidR="00D0762C" w:rsidRPr="009B23B6">
        <w:rPr>
          <w:noProof/>
        </w:rPr>
        <w:t xml:space="preserve">Příloze č. </w:t>
      </w:r>
      <w:r w:rsidR="009B23B6" w:rsidRPr="009B23B6">
        <w:rPr>
          <w:noProof/>
        </w:rPr>
        <w:t>5</w:t>
      </w:r>
      <w:r w:rsidR="00D0762C" w:rsidRPr="009B23B6">
        <w:rPr>
          <w:noProof/>
        </w:rPr>
        <w:t xml:space="preserve"> </w:t>
      </w:r>
      <w:r w:rsidRPr="009B23B6">
        <w:rPr>
          <w:i/>
          <w:iCs/>
          <w:noProof/>
        </w:rPr>
        <w:t>Platforma</w:t>
      </w:r>
      <w:r w:rsidRPr="00747839">
        <w:rPr>
          <w:i/>
          <w:iCs/>
          <w:noProof/>
        </w:rPr>
        <w:t xml:space="preserve"> </w:t>
      </w:r>
      <w:r w:rsidR="00D0762C" w:rsidRPr="00747839">
        <w:rPr>
          <w:i/>
          <w:iCs/>
          <w:noProof/>
        </w:rPr>
        <w:t xml:space="preserve">SŽ </w:t>
      </w:r>
      <w:r w:rsidR="00D0762C" w:rsidRPr="00747839">
        <w:rPr>
          <w:noProof/>
        </w:rPr>
        <w:t>(včetně jejích příloh)</w:t>
      </w:r>
      <w:r w:rsidRPr="00747839">
        <w:rPr>
          <w:noProof/>
        </w:rPr>
        <w:t>.</w:t>
      </w:r>
    </w:p>
    <w:p w14:paraId="3857A748" w14:textId="1BFAF1C9" w:rsidR="0051722E" w:rsidRPr="00E93664" w:rsidRDefault="0051722E" w:rsidP="004D6DAF">
      <w:pPr>
        <w:pStyle w:val="11odst"/>
        <w:rPr>
          <w:noProof/>
        </w:rPr>
      </w:pPr>
      <w:r w:rsidRPr="00E93664">
        <w:rPr>
          <w:noProof/>
        </w:rPr>
        <w:t>Služby budou poskytovány formou vzdáleného přístupu k</w:t>
      </w:r>
      <w:r w:rsidR="000075DF" w:rsidRPr="00E93664">
        <w:rPr>
          <w:noProof/>
        </w:rPr>
        <w:t> </w:t>
      </w:r>
      <w:r w:rsidRPr="00E93664">
        <w:rPr>
          <w:noProof/>
        </w:rPr>
        <w:t>S</w:t>
      </w:r>
      <w:r w:rsidR="000075DF" w:rsidRPr="00E93664">
        <w:rPr>
          <w:noProof/>
        </w:rPr>
        <w:t xml:space="preserve">oftware </w:t>
      </w:r>
      <w:r w:rsidRPr="00E93664">
        <w:rPr>
          <w:noProof/>
        </w:rPr>
        <w:t>a IT prostředí Objednatele. Objednatel se zavazuje umožnit Poskytovateli vzdálený přístup k</w:t>
      </w:r>
      <w:r w:rsidR="000075DF" w:rsidRPr="00E93664">
        <w:rPr>
          <w:noProof/>
        </w:rPr>
        <w:t> </w:t>
      </w:r>
      <w:r w:rsidRPr="00851C28">
        <w:rPr>
          <w:rFonts w:asciiTheme="majorHAnsi" w:hAnsiTheme="majorHAnsi"/>
        </w:rPr>
        <w:t>S</w:t>
      </w:r>
      <w:r w:rsidR="000075DF" w:rsidRPr="00851C28">
        <w:rPr>
          <w:rFonts w:asciiTheme="majorHAnsi" w:hAnsiTheme="majorHAnsi"/>
        </w:rPr>
        <w:t>oftware</w:t>
      </w:r>
      <w:r w:rsidR="000075DF" w:rsidRPr="00E93664">
        <w:rPr>
          <w:noProof/>
        </w:rPr>
        <w:t xml:space="preserve"> </w:t>
      </w:r>
      <w:r w:rsidRPr="00E93664">
        <w:rPr>
          <w:noProof/>
        </w:rPr>
        <w:t>a IT prostředí</w:t>
      </w:r>
      <w:r w:rsidR="009B422D">
        <w:rPr>
          <w:noProof/>
        </w:rPr>
        <w:t xml:space="preserve"> O</w:t>
      </w:r>
      <w:r w:rsidRPr="00E93664">
        <w:rPr>
          <w:noProof/>
        </w:rPr>
        <w:t>bjednatele prostřednictvím přihlašovacích údajů udělených konkrétním osobám provádějícím Plnění za Poskytovatele dle rozhodnutí Objednatele.</w:t>
      </w:r>
    </w:p>
    <w:p w14:paraId="00DEE0E6" w14:textId="61FCF734" w:rsidR="0051722E" w:rsidRPr="00851C28" w:rsidRDefault="0051722E" w:rsidP="00E33076">
      <w:pPr>
        <w:pStyle w:val="1lnek"/>
      </w:pPr>
      <w:r w:rsidRPr="00E93664">
        <w:t>Kontaktní osoby</w:t>
      </w:r>
    </w:p>
    <w:p w14:paraId="01669048" w14:textId="64EB7627" w:rsidR="0051722E" w:rsidRPr="00E93664" w:rsidRDefault="0051722E" w:rsidP="00E33076">
      <w:pPr>
        <w:pStyle w:val="11odst"/>
      </w:pPr>
      <w:r w:rsidRPr="00E93664">
        <w:t xml:space="preserve">Kontaktními osobami za účelem plnění této Smlouvy jsou za Poskytovatele </w:t>
      </w:r>
      <w:r w:rsidRPr="00E93664">
        <w:rPr>
          <w:noProof/>
        </w:rPr>
        <w:t>[</w:t>
      </w:r>
      <w:r w:rsidRPr="00E93664">
        <w:rPr>
          <w:noProof/>
          <w:highlight w:val="green"/>
        </w:rPr>
        <w:t>DOPLNÍ POSKYTOVATEL</w:t>
      </w:r>
      <w:r w:rsidR="003E6BCE" w:rsidRPr="006964C8">
        <w:rPr>
          <w:noProof/>
          <w:highlight w:val="green"/>
        </w:rPr>
        <w:t>: titul, jméno, příjmení</w:t>
      </w:r>
      <w:r w:rsidR="00CB1760">
        <w:rPr>
          <w:noProof/>
          <w:highlight w:val="green"/>
        </w:rPr>
        <w:t xml:space="preserve"> </w:t>
      </w:r>
      <w:r w:rsidR="003E6BCE" w:rsidRPr="006964C8">
        <w:rPr>
          <w:noProof/>
          <w:highlight w:val="green"/>
        </w:rPr>
        <w:t>a e-mail</w:t>
      </w:r>
      <w:r w:rsidRPr="00E93664">
        <w:rPr>
          <w:noProof/>
        </w:rPr>
        <w:t>].</w:t>
      </w:r>
    </w:p>
    <w:p w14:paraId="56B9BA86" w14:textId="40642A13" w:rsidR="0051722E" w:rsidRPr="00E93664" w:rsidRDefault="0051722E" w:rsidP="00E33076">
      <w:pPr>
        <w:pStyle w:val="11odst"/>
      </w:pPr>
      <w:r w:rsidRPr="00E93664">
        <w:t xml:space="preserve">Kontaktními osobami za účelem plnění této Smlouvy jsou za Objednatele </w:t>
      </w:r>
      <w:r w:rsidRPr="00E93664">
        <w:rPr>
          <w:noProof/>
        </w:rPr>
        <w:t>[</w:t>
      </w:r>
      <w:r w:rsidRPr="00E93664">
        <w:rPr>
          <w:noProof/>
          <w:highlight w:val="yellow"/>
        </w:rPr>
        <w:t>DOPLNÍ OBJEDNATEL</w:t>
      </w:r>
      <w:r w:rsidR="003E6BCE">
        <w:rPr>
          <w:noProof/>
          <w:highlight w:val="yellow"/>
        </w:rPr>
        <w:t xml:space="preserve">: </w:t>
      </w:r>
      <w:r w:rsidR="003E6BCE" w:rsidRPr="006964C8">
        <w:rPr>
          <w:noProof/>
          <w:highlight w:val="yellow"/>
        </w:rPr>
        <w:t>titul, jméno, příjmení, služební telefon a služební e-mail</w:t>
      </w:r>
      <w:r w:rsidRPr="00E93664">
        <w:rPr>
          <w:noProof/>
          <w:highlight w:val="yellow"/>
        </w:rPr>
        <w:t>],</w:t>
      </w:r>
    </w:p>
    <w:p w14:paraId="59FB4622" w14:textId="7240781F" w:rsidR="0051722E" w:rsidRPr="00E93664" w:rsidRDefault="0051722E" w:rsidP="004D6DAF">
      <w:pPr>
        <w:pStyle w:val="11odst"/>
      </w:pPr>
      <w:r w:rsidRPr="00E93664">
        <w:t xml:space="preserve">Kontaktní osobou Objednatele pro oblast kybernetické bezpečnosti je </w:t>
      </w:r>
      <w:r w:rsidRPr="00E93664">
        <w:rPr>
          <w:noProof/>
        </w:rPr>
        <w:t>[</w:t>
      </w:r>
      <w:r w:rsidRPr="00E93664">
        <w:rPr>
          <w:noProof/>
          <w:highlight w:val="yellow"/>
        </w:rPr>
        <w:t>DOPLNÍ OBJEDNATEL</w:t>
      </w:r>
      <w:r w:rsidR="003E6BCE">
        <w:rPr>
          <w:noProof/>
          <w:highlight w:val="yellow"/>
        </w:rPr>
        <w:t xml:space="preserve">: </w:t>
      </w:r>
      <w:r w:rsidR="003E6BCE" w:rsidRPr="006964C8">
        <w:rPr>
          <w:noProof/>
          <w:highlight w:val="yellow"/>
        </w:rPr>
        <w:t>titul, jméno, příjmení, služební telefon a služební e-mail</w:t>
      </w:r>
      <w:r w:rsidRPr="00E93664">
        <w:rPr>
          <w:noProof/>
          <w:highlight w:val="yellow"/>
        </w:rPr>
        <w:t>]</w:t>
      </w:r>
      <w:r w:rsidRPr="00E93664">
        <w:rPr>
          <w:noProof/>
        </w:rPr>
        <w:t>.</w:t>
      </w:r>
    </w:p>
    <w:p w14:paraId="7DBF267F" w14:textId="1BF26E61" w:rsidR="0051722E" w:rsidRPr="00851C28" w:rsidRDefault="0051722E" w:rsidP="00E33076">
      <w:pPr>
        <w:pStyle w:val="1lnek"/>
      </w:pPr>
      <w:bookmarkStart w:id="12" w:name="_Ref145074380"/>
      <w:r w:rsidRPr="00E93664">
        <w:t>Cena a platební podmínky</w:t>
      </w:r>
      <w:bookmarkEnd w:id="12"/>
    </w:p>
    <w:p w14:paraId="17438D4D" w14:textId="77777777" w:rsidR="00FE1688" w:rsidRPr="00051912" w:rsidRDefault="00FE1688" w:rsidP="00FE1688">
      <w:pPr>
        <w:pStyle w:val="11odst"/>
      </w:pPr>
      <w:r w:rsidRPr="00E93664">
        <w:t xml:space="preserve">Cena za předmět plnění dle této Smlouvy je sjednána v souladu s nabídkovou cenou, kterou </w:t>
      </w:r>
      <w:r>
        <w:t>Poskytovatel</w:t>
      </w:r>
      <w:r w:rsidRPr="00E93664">
        <w:t xml:space="preserve"> uvedl ve své nabídce </w:t>
      </w:r>
      <w:r>
        <w:t>k</w:t>
      </w:r>
      <w:r w:rsidRPr="00E93664">
        <w:t xml:space="preserve"> Veřejné </w:t>
      </w:r>
      <w:r w:rsidRPr="00051912">
        <w:t>zakázce (dále též „</w:t>
      </w:r>
      <w:r w:rsidRPr="00051912">
        <w:rPr>
          <w:rStyle w:val="Kurzvatun"/>
        </w:rPr>
        <w:t>Cena</w:t>
      </w:r>
      <w:r w:rsidRPr="00051912">
        <w:t>“), přičemž Cena je výslovně sjednávána jako nejvyšší možná a nepřekročitelná.</w:t>
      </w:r>
    </w:p>
    <w:p w14:paraId="15907374" w14:textId="6586EE2F" w:rsidR="00FE1688" w:rsidRPr="00051912" w:rsidRDefault="00FE1688" w:rsidP="00FE1688">
      <w:pPr>
        <w:pStyle w:val="11odst"/>
      </w:pPr>
      <w:r w:rsidRPr="00051912">
        <w:t xml:space="preserve">Objednatel se zavazuje platit Poskytovateli za řádně poskytované </w:t>
      </w:r>
      <w:r w:rsidRPr="00051912">
        <w:rPr>
          <w:b/>
          <w:bCs/>
        </w:rPr>
        <w:t>Paušální služby</w:t>
      </w:r>
      <w:r w:rsidRPr="00051912">
        <w:t xml:space="preserve"> za uplynulé čtvrtletí </w:t>
      </w:r>
      <w:r w:rsidR="00944C82">
        <w:t xml:space="preserve">(3 měsíce) </w:t>
      </w:r>
      <w:r w:rsidRPr="00051912">
        <w:t xml:space="preserve">zpětně. Cena za Paušální služby je uvedena v Příloze č. 3 </w:t>
      </w:r>
      <w:r w:rsidRPr="00051912">
        <w:rPr>
          <w:rStyle w:val="Kurzva"/>
        </w:rPr>
        <w:t>Cena Plnění</w:t>
      </w:r>
      <w:r w:rsidR="00944C82">
        <w:rPr>
          <w:rStyle w:val="Kurzva"/>
        </w:rPr>
        <w:t xml:space="preserve"> </w:t>
      </w:r>
      <w:r w:rsidR="00944C82">
        <w:rPr>
          <w:rStyle w:val="Kurzva"/>
          <w:i w:val="0"/>
          <w:iCs/>
        </w:rPr>
        <w:t>(cena za jeden (1) měsíc poskytování)</w:t>
      </w:r>
      <w:r w:rsidRPr="00051912">
        <w:t>.</w:t>
      </w:r>
    </w:p>
    <w:p w14:paraId="61A9F09F" w14:textId="4C168D76" w:rsidR="00FE1688" w:rsidRPr="00051912" w:rsidRDefault="00FE1688" w:rsidP="00FE1688">
      <w:pPr>
        <w:pStyle w:val="11odst"/>
      </w:pPr>
      <w:r w:rsidRPr="00051912">
        <w:t xml:space="preserve">Objednatel se zavazuje platit Poskytovateli za řádně poskytované </w:t>
      </w:r>
      <w:r w:rsidRPr="00051912">
        <w:rPr>
          <w:b/>
          <w:bCs/>
        </w:rPr>
        <w:t>Služby</w:t>
      </w:r>
      <w:r w:rsidRPr="00051912">
        <w:t xml:space="preserve"> čtvrtletně zpětně, přičemž cena za Služby bude vždy stanovena jako součin ceny za jeden MD (dle Přílohy č. </w:t>
      </w:r>
      <w:r w:rsidR="00CF4A96">
        <w:t>3</w:t>
      </w:r>
      <w:r w:rsidRPr="00051912">
        <w:t xml:space="preserve"> </w:t>
      </w:r>
      <w:r w:rsidRPr="00051912">
        <w:rPr>
          <w:rStyle w:val="Kurzva"/>
        </w:rPr>
        <w:t>Cena Plnění</w:t>
      </w:r>
      <w:r w:rsidRPr="00051912">
        <w:rPr>
          <w:rStyle w:val="Kurzva"/>
          <w:i w:val="0"/>
          <w:iCs/>
        </w:rPr>
        <w:t xml:space="preserve">) a </w:t>
      </w:r>
      <w:r w:rsidRPr="00051912">
        <w:t xml:space="preserve">počtu MD skutečně poskytnutých za dané čtvrtletí. Služby budou účtovány za každou započatou půlhodinu člověkohodiny, přičemž cena za člověkohodiny je stanovena jako 1/8 z ceny za jeden MD dle Přílohy č. 3 </w:t>
      </w:r>
      <w:r w:rsidRPr="00051912">
        <w:rPr>
          <w:rStyle w:val="Kurzva"/>
        </w:rPr>
        <w:t>Cena Plnění</w:t>
      </w:r>
      <w:r w:rsidRPr="00051912">
        <w:t>.</w:t>
      </w:r>
    </w:p>
    <w:p w14:paraId="4F80E88A" w14:textId="77777777" w:rsidR="00FE1688" w:rsidRPr="00BB7597" w:rsidRDefault="00FE1688" w:rsidP="00FE1688">
      <w:pPr>
        <w:pStyle w:val="11odst"/>
      </w:pPr>
      <w:r w:rsidRPr="00BB7597">
        <w:t xml:space="preserve">Výše DPH může být uplatněna v rozdílné výši, než je uvedeno v závislosti na platných právních předpisech ke dni zdanitelného plnění, v takovém případě není </w:t>
      </w:r>
      <w:r>
        <w:t>potřeba</w:t>
      </w:r>
      <w:r w:rsidRPr="00BB7597">
        <w:t xml:space="preserve"> uzavírat dodatek k této Smlouvě.</w:t>
      </w:r>
    </w:p>
    <w:p w14:paraId="1F65DBBD" w14:textId="77777777" w:rsidR="00FE1688" w:rsidRPr="00BB7597" w:rsidRDefault="00FE1688" w:rsidP="00FE1688">
      <w:pPr>
        <w:pStyle w:val="11odst"/>
      </w:pPr>
      <w:bookmarkStart w:id="13" w:name="_Hlk27391226"/>
      <w:r w:rsidRPr="00BB7597">
        <w:lastRenderedPageBreak/>
        <w:t xml:space="preserve">Právo na zaplacení Ceny či její části vzniká u </w:t>
      </w:r>
      <w:r w:rsidRPr="00BB7597">
        <w:rPr>
          <w:b/>
          <w:bCs/>
        </w:rPr>
        <w:t>Paušálních služeb</w:t>
      </w:r>
      <w:r w:rsidRPr="00BB7597">
        <w:t xml:space="preserve"> vždy po akceptaci výkazu služeb, který je Poskytovatel povinen vždy doručit Objednateli do deseti (10) dnů po skončení čtvrtletí, ve kterém byly Paušální služby poskytnuty.</w:t>
      </w:r>
    </w:p>
    <w:p w14:paraId="21ABA0D4" w14:textId="77777777" w:rsidR="00FE1688" w:rsidRPr="00BB7597" w:rsidRDefault="00FE1688" w:rsidP="004D6DAF">
      <w:pPr>
        <w:pStyle w:val="11odst"/>
      </w:pPr>
      <w:r w:rsidRPr="00BB7597">
        <w:t xml:space="preserve">Právo na zaplacení Ceny či její části vzniká Poskytovateli u </w:t>
      </w:r>
      <w:r w:rsidRPr="00BB7597">
        <w:rPr>
          <w:b/>
          <w:bCs/>
        </w:rPr>
        <w:t>Služeb</w:t>
      </w:r>
      <w:r w:rsidRPr="00BB7597">
        <w:t xml:space="preserve"> vždy po akceptaci výkazu dle skutečně provedených Služeb, který je Poskytovatel povinen vždy doručit Objednateli do deseti (10) dnů po akceptaci výkazu Služeb po skončení čtvrtletí, ve kterém byly Služby poskytnuty.</w:t>
      </w:r>
    </w:p>
    <w:bookmarkEnd w:id="13"/>
    <w:p w14:paraId="6BA6C60E" w14:textId="47584085" w:rsidR="0051722E" w:rsidRPr="008E1F7F" w:rsidRDefault="0051722E" w:rsidP="00E33076">
      <w:pPr>
        <w:pStyle w:val="1lnek"/>
      </w:pPr>
      <w:r w:rsidRPr="008E1F7F">
        <w:t>Práva duševního vlastnictví</w:t>
      </w:r>
    </w:p>
    <w:p w14:paraId="7808F84D" w14:textId="710C32CF" w:rsidR="0051722E" w:rsidRPr="008E1F7F" w:rsidRDefault="0051722E" w:rsidP="004D6DAF">
      <w:pPr>
        <w:pStyle w:val="11odst"/>
        <w:rPr>
          <w:i/>
          <w:iCs/>
          <w:noProof/>
        </w:rPr>
      </w:pPr>
      <w:bookmarkStart w:id="14" w:name="_Hlk29020228"/>
      <w:r w:rsidRPr="008E1F7F">
        <w:rPr>
          <w:noProof/>
        </w:rPr>
        <w:t xml:space="preserve">Pro </w:t>
      </w:r>
      <w:r w:rsidRPr="008E1F7F">
        <w:t>Software</w:t>
      </w:r>
      <w:r w:rsidRPr="008E1F7F">
        <w:rPr>
          <w:noProof/>
        </w:rPr>
        <w:t xml:space="preserve">, který je Autorským dílem </w:t>
      </w:r>
      <w:bookmarkEnd w:id="14"/>
      <w:r w:rsidRPr="008E1F7F">
        <w:rPr>
          <w:noProof/>
        </w:rPr>
        <w:t>platí článek 6.</w:t>
      </w:r>
      <w:r w:rsidR="00C05E25">
        <w:rPr>
          <w:noProof/>
        </w:rPr>
        <w:t>3</w:t>
      </w:r>
      <w:r w:rsidRPr="008E1F7F">
        <w:rPr>
          <w:noProof/>
        </w:rPr>
        <w:t xml:space="preserve">. </w:t>
      </w:r>
      <w:r w:rsidR="007D7518" w:rsidRPr="008E1F7F">
        <w:rPr>
          <w:noProof/>
        </w:rPr>
        <w:t xml:space="preserve">Přílohy č. </w:t>
      </w:r>
      <w:r w:rsidR="008E1F7F" w:rsidRPr="008E1F7F">
        <w:rPr>
          <w:noProof/>
        </w:rPr>
        <w:t>6</w:t>
      </w:r>
      <w:r w:rsidR="006806AA" w:rsidRPr="008E1F7F">
        <w:rPr>
          <w:noProof/>
        </w:rPr>
        <w:t xml:space="preserve"> </w:t>
      </w:r>
      <w:r w:rsidR="006806AA" w:rsidRPr="008E1F7F">
        <w:rPr>
          <w:rStyle w:val="Kurzva"/>
        </w:rPr>
        <w:t>Zvláštní obchodní podmínky</w:t>
      </w:r>
      <w:r w:rsidR="006806AA" w:rsidRPr="008E1F7F">
        <w:t>.</w:t>
      </w:r>
    </w:p>
    <w:p w14:paraId="0AF65899" w14:textId="627E4068" w:rsidR="0051722E" w:rsidRPr="00E93664" w:rsidRDefault="0026384E" w:rsidP="00E33076">
      <w:pPr>
        <w:pStyle w:val="1lnek"/>
      </w:pPr>
      <w:r>
        <w:t>Service</w:t>
      </w:r>
      <w:r w:rsidR="0051722E" w:rsidRPr="00E93664">
        <w:t>desk</w:t>
      </w:r>
    </w:p>
    <w:p w14:paraId="5ECD82CD" w14:textId="6413327C" w:rsidR="006806AA" w:rsidRPr="00EB5E46" w:rsidRDefault="0051722E" w:rsidP="004D6DAF">
      <w:pPr>
        <w:pStyle w:val="11odst"/>
      </w:pPr>
      <w:r w:rsidRPr="00EB5E46">
        <w:t xml:space="preserve">Poskytovatel bude poskytovat </w:t>
      </w:r>
      <w:r w:rsidR="0026384E" w:rsidRPr="00EB5E46">
        <w:t>Service</w:t>
      </w:r>
      <w:r w:rsidR="0020761D" w:rsidRPr="00EB5E46">
        <w:t>d</w:t>
      </w:r>
      <w:r w:rsidRPr="00EB5E46">
        <w:t xml:space="preserve">esk v režimu </w:t>
      </w:r>
      <w:r w:rsidR="00F057AA" w:rsidRPr="00EB5E46">
        <w:t>4</w:t>
      </w:r>
      <w:r w:rsidRPr="00EB5E46">
        <w:t xml:space="preserve"> ve smyslu čl. 10.</w:t>
      </w:r>
      <w:r w:rsidR="00D0762C" w:rsidRPr="00EB5E46">
        <w:t>3</w:t>
      </w:r>
      <w:r w:rsidRPr="00EB5E46">
        <w:t xml:space="preserve">. </w:t>
      </w:r>
      <w:r w:rsidR="007D7518" w:rsidRPr="00EB5E46">
        <w:t xml:space="preserve">Přílohy č. </w:t>
      </w:r>
      <w:r w:rsidR="00EB5E46" w:rsidRPr="00EB5E46">
        <w:t>6</w:t>
      </w:r>
      <w:r w:rsidR="006806AA" w:rsidRPr="00EB5E46">
        <w:t xml:space="preserve"> </w:t>
      </w:r>
      <w:r w:rsidR="006806AA" w:rsidRPr="00EB5E46">
        <w:rPr>
          <w:i/>
          <w:iCs/>
        </w:rPr>
        <w:t xml:space="preserve">Zvláštní </w:t>
      </w:r>
      <w:r w:rsidR="006806AA" w:rsidRPr="00EB5E46">
        <w:rPr>
          <w:noProof/>
        </w:rPr>
        <w:t>obchodní</w:t>
      </w:r>
      <w:r w:rsidR="006806AA" w:rsidRPr="00EB5E46">
        <w:rPr>
          <w:i/>
          <w:iCs/>
        </w:rPr>
        <w:t xml:space="preserve"> podmínky.</w:t>
      </w:r>
    </w:p>
    <w:p w14:paraId="7574742C" w14:textId="77777777" w:rsidR="0051722E" w:rsidRPr="00E93664" w:rsidRDefault="0051722E" w:rsidP="00E33076">
      <w:pPr>
        <w:pStyle w:val="1lnek"/>
      </w:pPr>
      <w:r w:rsidRPr="00E93664">
        <w:t>Servisní model</w:t>
      </w:r>
    </w:p>
    <w:p w14:paraId="15E125B1" w14:textId="54A87B2E" w:rsidR="0051722E" w:rsidRPr="00710C07" w:rsidRDefault="0051722E" w:rsidP="004D6DAF">
      <w:pPr>
        <w:pStyle w:val="11odst"/>
        <w:rPr>
          <w:noProof/>
        </w:rPr>
      </w:pPr>
      <w:r w:rsidRPr="00710C07">
        <w:t>Poskytovatel bude poskytovat servisní model v režimu B3 ve smyslu čl. 12.</w:t>
      </w:r>
      <w:r w:rsidR="00D0762C" w:rsidRPr="00710C07" w:rsidDel="00D0762C">
        <w:t xml:space="preserve"> </w:t>
      </w:r>
      <w:r w:rsidRPr="00710C07">
        <w:t xml:space="preserve">2. </w:t>
      </w:r>
      <w:r w:rsidR="007D7518" w:rsidRPr="00710C07">
        <w:t xml:space="preserve">Přílohy </w:t>
      </w:r>
      <w:r w:rsidR="00A906D2">
        <w:br/>
      </w:r>
      <w:r w:rsidR="007D7518" w:rsidRPr="00710C07">
        <w:t xml:space="preserve">č. </w:t>
      </w:r>
      <w:r w:rsidR="00710C07" w:rsidRPr="00710C07">
        <w:t>6</w:t>
      </w:r>
      <w:r w:rsidR="006806AA" w:rsidRPr="00710C07">
        <w:t xml:space="preserve"> </w:t>
      </w:r>
      <w:r w:rsidR="006806AA" w:rsidRPr="00710C07">
        <w:rPr>
          <w:i/>
          <w:iCs/>
        </w:rPr>
        <w:t>Zvláštní obchodní podmínky.</w:t>
      </w:r>
    </w:p>
    <w:p w14:paraId="2E3F7ADB" w14:textId="77777777" w:rsidR="0051722E" w:rsidRPr="00603A51" w:rsidRDefault="0051722E" w:rsidP="00E33076">
      <w:pPr>
        <w:pStyle w:val="1lnek"/>
      </w:pPr>
      <w:r w:rsidRPr="00603A51">
        <w:t>Ochrana osobních údajů</w:t>
      </w:r>
    </w:p>
    <w:p w14:paraId="7F59E618" w14:textId="340C55EE" w:rsidR="0051722E" w:rsidRPr="00603A51" w:rsidRDefault="0051722E" w:rsidP="00603A51">
      <w:pPr>
        <w:pStyle w:val="11odst"/>
        <w:rPr>
          <w:rFonts w:asciiTheme="majorHAnsi" w:hAnsiTheme="majorHAnsi"/>
        </w:rPr>
      </w:pPr>
      <w:r w:rsidRPr="00603A51">
        <w:t xml:space="preserve">Poskytovatel bude jako zpracovatel zpracovávat pro Objednatele jako správce následující </w:t>
      </w:r>
    </w:p>
    <w:p w14:paraId="5AF796D4" w14:textId="12782FE1" w:rsidR="0051722E" w:rsidRPr="00603A51" w:rsidRDefault="0051722E" w:rsidP="004D6DAF">
      <w:pPr>
        <w:pStyle w:val="11odst"/>
      </w:pPr>
      <w:r w:rsidRPr="00603A51">
        <w:t xml:space="preserve">Pokud bude v rámci plnění této Smlouvy docházet ke zpracování osobních údajů, zavazuje se </w:t>
      </w:r>
      <w:r w:rsidR="000075DF" w:rsidRPr="00603A51">
        <w:t xml:space="preserve">Poskytovatel </w:t>
      </w:r>
      <w:r w:rsidRPr="00603A51">
        <w:t>dodržovat opatření dle článku 2</w:t>
      </w:r>
      <w:r w:rsidR="00471711" w:rsidRPr="00603A51">
        <w:t>2</w:t>
      </w:r>
      <w:r w:rsidRPr="00603A51">
        <w:t xml:space="preserve">. </w:t>
      </w:r>
      <w:r w:rsidR="007D7518" w:rsidRPr="00603A51">
        <w:t xml:space="preserve">Přílohy č. </w:t>
      </w:r>
      <w:r w:rsidR="00603A51" w:rsidRPr="00603A51">
        <w:t>6</w:t>
      </w:r>
      <w:r w:rsidR="006806AA" w:rsidRPr="00603A51">
        <w:t xml:space="preserve"> </w:t>
      </w:r>
      <w:r w:rsidR="006806AA" w:rsidRPr="00603A51">
        <w:rPr>
          <w:rStyle w:val="Kurzva"/>
        </w:rPr>
        <w:t>Zvláštní obchodní podmínky</w:t>
      </w:r>
      <w:r w:rsidR="006806AA" w:rsidRPr="00603A51">
        <w:t>.</w:t>
      </w:r>
    </w:p>
    <w:p w14:paraId="672C1996" w14:textId="60D55202" w:rsidR="003B0FC5" w:rsidRDefault="003B0FC5" w:rsidP="00E33076">
      <w:pPr>
        <w:pStyle w:val="1lnek"/>
        <w:rPr>
          <w:lang w:eastAsia="cs-CZ"/>
        </w:rPr>
      </w:pPr>
      <w:r>
        <w:rPr>
          <w:lang w:eastAsia="cs-CZ"/>
        </w:rPr>
        <w:t>Střet zájmů, povinnosti Poskytovatele v souvislosti s konfliktem na Ukrajině</w:t>
      </w:r>
    </w:p>
    <w:p w14:paraId="23C35E51" w14:textId="77777777" w:rsidR="003B0FC5" w:rsidRPr="003B0FC5" w:rsidRDefault="003B0FC5" w:rsidP="00E33076">
      <w:pPr>
        <w:pStyle w:val="11odst"/>
        <w:rPr>
          <w:lang w:eastAsia="cs-CZ"/>
        </w:rPr>
      </w:pPr>
      <w:r w:rsidRPr="003B0FC5">
        <w:rPr>
          <w:lang w:eastAsia="cs-CZ"/>
        </w:rPr>
        <w:t>Poskytovatel prohlašuje, že není obchodní společností, ve které veřejný funkcionář uvedený v ust. § 2 odst. 1 písm. c) zákona č. 159/2006 Sb., o střetu zájmů, ve znění pozdějších předpisů (dále jen „</w:t>
      </w:r>
      <w:r w:rsidRPr="00E33076">
        <w:rPr>
          <w:rStyle w:val="Kurzvatun"/>
        </w:rPr>
        <w:t>Zákon o střetu zájmů</w:t>
      </w:r>
      <w:r w:rsidRPr="003B0FC5">
        <w:rPr>
          <w:lang w:eastAsia="cs-CZ"/>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2ADF6BCB" w14:textId="77777777" w:rsidR="00B21847" w:rsidRDefault="003B0FC5">
      <w:pPr>
        <w:pStyle w:val="11odst"/>
        <w:rPr>
          <w:lang w:eastAsia="cs-CZ"/>
        </w:rPr>
      </w:pPr>
      <w:r w:rsidRPr="003B0FC5">
        <w:rPr>
          <w:lang w:eastAsia="cs-CZ"/>
        </w:rPr>
        <w:t>Poskytovatel prohlašuje, že</w:t>
      </w:r>
      <w:r w:rsidR="00B21847">
        <w:rPr>
          <w:lang w:eastAsia="cs-CZ"/>
        </w:rPr>
        <w:t>:</w:t>
      </w:r>
    </w:p>
    <w:p w14:paraId="6903BA82" w14:textId="77777777" w:rsidR="00B21847" w:rsidRDefault="00B21847" w:rsidP="00E33076">
      <w:pPr>
        <w:pStyle w:val="aodst"/>
      </w:pPr>
      <w:r>
        <w:t>on, ani žádný z jeho poddodavatelů, nejsou osobami, na něž se vztahuje zákaz zadání veřejné zakázky ve smyslu § 48a zákona č. 134/2016 Sb., o zadávání veřejných zakázek, ve znění pozdějších předpisů,</w:t>
      </w:r>
    </w:p>
    <w:p w14:paraId="4F170C28" w14:textId="77777777" w:rsidR="00B21847" w:rsidRDefault="00B21847" w:rsidP="00E33076">
      <w:pPr>
        <w:pStyle w:val="aodst"/>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53F97C" w14:textId="431C0A54" w:rsidR="003B0FC5" w:rsidRPr="00213AE3" w:rsidRDefault="00B21847" w:rsidP="00E33076">
      <w:pPr>
        <w:pStyle w:val="aodst"/>
        <w:rPr>
          <w:b/>
          <w:lang w:eastAsia="cs-CZ"/>
        </w:rPr>
      </w:pPr>
      <w:r>
        <w:t xml:space="preserve">on, ani žádný z jeho poddodavatelů nebo jiných osob, jejichž způsobilost byla využita ve smyslu evropských směrnic o zadávání veřejných zakázek, nejsou osobami dle článku 2 nařízení Rady (EU) č. 269/2014 ze dne 17. března 2014, </w:t>
      </w:r>
      <w:r w:rsidR="00A906D2">
        <w:br/>
      </w:r>
      <w:r>
        <w:t xml:space="preserve">o omezujících opatřeních vzhledem k činnostem narušujícím nebo ohrožujícím </w:t>
      </w:r>
      <w:r>
        <w:lastRenderedPageBreak/>
        <w:t xml:space="preserve">územní celistvost, svrchovanost a nezávislost Ukrajiny, ve znění pozdějších předpisů, a dalších prováděcích předpisů k tomuto nařízení Rady (EU) č. 269/2014 anebo osobami dle čl. 2 nařízení uvedených v odstavci </w:t>
      </w:r>
      <w:r w:rsidR="00197BFD">
        <w:fldChar w:fldCharType="begin"/>
      </w:r>
      <w:r w:rsidR="00197BFD">
        <w:instrText xml:space="preserve"> REF _Ref156812606 \r \h </w:instrText>
      </w:r>
      <w:r w:rsidR="00197BFD">
        <w:fldChar w:fldCharType="separate"/>
      </w:r>
      <w:r w:rsidR="00197BFD">
        <w:t>1</w:t>
      </w:r>
      <w:r w:rsidR="00A906D2">
        <w:t>1</w:t>
      </w:r>
      <w:r w:rsidR="00197BFD">
        <w:t>.5</w:t>
      </w:r>
      <w:r w:rsidR="00197BFD">
        <w:fldChar w:fldCharType="end"/>
      </w:r>
      <w:r>
        <w:t xml:space="preserve"> této Smlouvy (dále jen „</w:t>
      </w:r>
      <w:r w:rsidRPr="00EA0FEC">
        <w:rPr>
          <w:rStyle w:val="Kurzvatun"/>
        </w:rPr>
        <w:t>Sankční seznamy</w:t>
      </w:r>
      <w:r>
        <w:t>“)</w:t>
      </w:r>
      <w:r w:rsidR="003B0FC5" w:rsidRPr="003B0FC5">
        <w:rPr>
          <w:lang w:eastAsia="cs-CZ"/>
        </w:rPr>
        <w:t>.</w:t>
      </w:r>
    </w:p>
    <w:p w14:paraId="5796FC76" w14:textId="550CC0A1" w:rsidR="003B0FC5" w:rsidRPr="003B0FC5" w:rsidRDefault="003B0FC5" w:rsidP="00E33076">
      <w:pPr>
        <w:pStyle w:val="11odst"/>
        <w:rPr>
          <w:lang w:eastAsia="cs-CZ"/>
        </w:rPr>
      </w:pPr>
      <w:r w:rsidRPr="003B0FC5">
        <w:rPr>
          <w:lang w:eastAsia="cs-CZ"/>
        </w:rPr>
        <w:t>Je-li Poskytovatelem sdružení více oso</w:t>
      </w:r>
      <w:r>
        <w:rPr>
          <w:lang w:eastAsia="cs-CZ"/>
        </w:rPr>
        <w:t xml:space="preserve">b, platí podmínky dle </w:t>
      </w:r>
      <w:r w:rsidRPr="00603A51">
        <w:rPr>
          <w:lang w:eastAsia="cs-CZ"/>
        </w:rPr>
        <w:t xml:space="preserve">odstavce </w:t>
      </w:r>
      <w:r w:rsidR="00B21847" w:rsidRPr="00603A51">
        <w:rPr>
          <w:lang w:eastAsia="cs-CZ"/>
        </w:rPr>
        <w:t>1</w:t>
      </w:r>
      <w:r w:rsidR="00603A51" w:rsidRPr="00603A51">
        <w:rPr>
          <w:lang w:eastAsia="cs-CZ"/>
        </w:rPr>
        <w:t>1</w:t>
      </w:r>
      <w:r w:rsidRPr="00603A51">
        <w:rPr>
          <w:lang w:eastAsia="cs-CZ"/>
        </w:rPr>
        <w:t xml:space="preserve">.1 a </w:t>
      </w:r>
      <w:r w:rsidR="00B21847" w:rsidRPr="00603A51">
        <w:rPr>
          <w:lang w:eastAsia="cs-CZ"/>
        </w:rPr>
        <w:t>1</w:t>
      </w:r>
      <w:r w:rsidR="00603A51" w:rsidRPr="00603A51">
        <w:rPr>
          <w:lang w:eastAsia="cs-CZ"/>
        </w:rPr>
        <w:t>1</w:t>
      </w:r>
      <w:r w:rsidRPr="00603A51">
        <w:rPr>
          <w:lang w:eastAsia="cs-CZ"/>
        </w:rPr>
        <w:t xml:space="preserve">.2 této Smlouvy také jednotlivě pro všechny osoby v rámci Poskytovatele </w:t>
      </w:r>
      <w:r w:rsidR="003B1900" w:rsidRPr="00603A51">
        <w:rPr>
          <w:lang w:eastAsia="cs-CZ"/>
        </w:rPr>
        <w:t>sdružené,</w:t>
      </w:r>
      <w:r w:rsidRPr="00603A51">
        <w:rPr>
          <w:lang w:eastAsia="cs-CZ"/>
        </w:rPr>
        <w:t xml:space="preserve"> a to bez ohledu na právní formu tohoto sdružení.</w:t>
      </w:r>
    </w:p>
    <w:p w14:paraId="566022B7" w14:textId="77777777" w:rsidR="003B0FC5" w:rsidRPr="003B0FC5" w:rsidRDefault="003B0FC5" w:rsidP="00E33076">
      <w:pPr>
        <w:pStyle w:val="11odst"/>
        <w:rPr>
          <w:lang w:eastAsia="cs-CZ"/>
        </w:rPr>
      </w:pPr>
      <w:r w:rsidRPr="003B0FC5">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4120BD3E" w14:textId="7B1B901B" w:rsidR="003B0FC5" w:rsidRPr="003B0FC5" w:rsidRDefault="003B0FC5" w:rsidP="00E33076">
      <w:pPr>
        <w:pStyle w:val="11odst"/>
        <w:rPr>
          <w:lang w:eastAsia="cs-CZ"/>
        </w:rPr>
      </w:pPr>
      <w:bookmarkStart w:id="15" w:name="_Ref156812606"/>
      <w:r w:rsidRPr="003B0FC5">
        <w:rPr>
          <w:lang w:eastAsia="cs-CZ"/>
        </w:rPr>
        <w:t xml:space="preserve">Poskytovatel se dále zavazuje postupovat při plnění této Smlouvy v souladu s </w:t>
      </w:r>
      <w:r w:rsidR="00B21847">
        <w:rPr>
          <w:lang w:eastAsia="cs-CZ"/>
        </w:rPr>
        <w:t>n</w:t>
      </w:r>
      <w:r w:rsidRPr="003B0FC5">
        <w:rPr>
          <w:lang w:eastAsia="cs-CZ"/>
        </w:rPr>
        <w:t>ařízením Rady (ES) č. 765/2006 ze dne 18. května 2006 o omezujících opatřeních vzhledem k situaci v Bělorusku a k zapojení Běloruska do ruské agrese proti Ukrajině, ve znění pozdějších předpisů</w:t>
      </w:r>
      <w:r w:rsidR="00B21847">
        <w:rPr>
          <w:lang w:eastAsia="cs-CZ"/>
        </w:rPr>
        <w:t xml:space="preserve">, </w:t>
      </w:r>
      <w:r w:rsidR="00B21847">
        <w:t>n</w:t>
      </w:r>
      <w:r w:rsidR="00B21847" w:rsidRPr="002B73F3">
        <w:rPr>
          <w:rStyle w:val="normaltextrun"/>
          <w:bdr w:val="none" w:sz="0" w:space="0" w:color="auto" w:frame="1"/>
        </w:rPr>
        <w:t>ařízení</w:t>
      </w:r>
      <w:r w:rsidR="00B21847">
        <w:rPr>
          <w:rStyle w:val="normaltextrun"/>
          <w:bdr w:val="none" w:sz="0" w:space="0" w:color="auto" w:frame="1"/>
        </w:rPr>
        <w:t>m</w:t>
      </w:r>
      <w:r w:rsidR="00B21847" w:rsidRPr="002B73F3">
        <w:rPr>
          <w:rStyle w:val="normaltextrun"/>
          <w:bdr w:val="none" w:sz="0" w:space="0" w:color="auto" w:frame="1"/>
        </w:rPr>
        <w:t xml:space="preserve"> </w:t>
      </w:r>
      <w:r w:rsidR="00B21847" w:rsidRPr="00EA0FEC">
        <w:rPr>
          <w:rStyle w:val="normaltextrun"/>
        </w:rPr>
        <w:t>Rady</w:t>
      </w:r>
      <w:r w:rsidR="00B21847" w:rsidRPr="002B73F3">
        <w:rPr>
          <w:rStyle w:val="normaltextrun"/>
          <w:bdr w:val="none" w:sz="0" w:space="0" w:color="auto" w:frame="1"/>
        </w:rPr>
        <w:t xml:space="preserve"> (EU) č. 208/2014 ze dne 5. března 2014 </w:t>
      </w:r>
      <w:r w:rsidR="00A906D2">
        <w:rPr>
          <w:rStyle w:val="normaltextrun"/>
          <w:bdr w:val="none" w:sz="0" w:space="0" w:color="auto" w:frame="1"/>
        </w:rPr>
        <w:br/>
      </w:r>
      <w:r w:rsidR="00B21847" w:rsidRPr="002B73F3">
        <w:rPr>
          <w:rStyle w:val="normaltextrun"/>
          <w:bdr w:val="none" w:sz="0" w:space="0" w:color="auto" w:frame="1"/>
        </w:rPr>
        <w:t>o omezujících opatřeních vůči některým osobám, subjektům a orgánům vzhledem k</w:t>
      </w:r>
      <w:r w:rsidR="00B21847">
        <w:rPr>
          <w:rStyle w:val="normaltextrun"/>
          <w:bdr w:val="none" w:sz="0" w:space="0" w:color="auto" w:frame="1"/>
        </w:rPr>
        <w:t> </w:t>
      </w:r>
      <w:r w:rsidR="00B21847" w:rsidRPr="002B73F3">
        <w:rPr>
          <w:rStyle w:val="normaltextrun"/>
          <w:bdr w:val="none" w:sz="0" w:space="0" w:color="auto" w:frame="1"/>
        </w:rPr>
        <w:t>situaci na Ukrajině, ve znění pozdějších předpisů</w:t>
      </w:r>
      <w:r w:rsidR="00B21847">
        <w:rPr>
          <w:rStyle w:val="normaltextrun"/>
          <w:bdr w:val="none" w:sz="0" w:space="0" w:color="auto" w:frame="1"/>
        </w:rPr>
        <w:t>,</w:t>
      </w:r>
      <w:r w:rsidR="00B21847" w:rsidRPr="007A08B0">
        <w:t xml:space="preserve"> a dalších prováděcích předpisů </w:t>
      </w:r>
      <w:r w:rsidR="00BF5EA4">
        <w:br/>
      </w:r>
      <w:r w:rsidR="00B21847" w:rsidRPr="007A08B0">
        <w:t>k t</w:t>
      </w:r>
      <w:r w:rsidR="00B21847">
        <w:t>ěmto</w:t>
      </w:r>
      <w:r w:rsidR="00B21847" w:rsidRPr="007A08B0">
        <w:t xml:space="preserve"> nařízení</w:t>
      </w:r>
      <w:r w:rsidR="00B21847">
        <w:t>m</w:t>
      </w:r>
      <w:r w:rsidRPr="003B0FC5">
        <w:rPr>
          <w:lang w:eastAsia="cs-CZ"/>
        </w:rPr>
        <w:t>.</w:t>
      </w:r>
      <w:bookmarkEnd w:id="15"/>
    </w:p>
    <w:p w14:paraId="2008C98B" w14:textId="13EEF6EF" w:rsidR="003B0FC5" w:rsidRPr="003B0FC5" w:rsidRDefault="003B0FC5" w:rsidP="00E33076">
      <w:pPr>
        <w:pStyle w:val="11odst"/>
        <w:rPr>
          <w:lang w:eastAsia="cs-CZ"/>
        </w:rPr>
      </w:pPr>
      <w:r w:rsidRPr="003B0FC5">
        <w:rPr>
          <w:lang w:eastAsia="cs-CZ"/>
        </w:rPr>
        <w:t xml:space="preserve">Poskytovatel se dále </w:t>
      </w:r>
      <w:r w:rsidR="00B21847" w:rsidRPr="007A08B0">
        <w:t xml:space="preserve">zavazuje, že finanční prostředky ani hospodářské zdroje, které obdrží od </w:t>
      </w:r>
      <w:r w:rsidR="00424CA3">
        <w:t>Objednatele</w:t>
      </w:r>
      <w:r w:rsidR="00B21847"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3B0FC5">
        <w:rPr>
          <w:lang w:eastAsia="cs-CZ"/>
        </w:rPr>
        <w:t>.</w:t>
      </w:r>
    </w:p>
    <w:p w14:paraId="72B80BC3" w14:textId="08F0E169" w:rsidR="003B0FC5" w:rsidRPr="00213AE3" w:rsidRDefault="003B0FC5" w:rsidP="004D6DAF">
      <w:pPr>
        <w:pStyle w:val="11odst"/>
        <w:rPr>
          <w:lang w:eastAsia="cs-CZ"/>
        </w:rPr>
      </w:pPr>
      <w:r w:rsidRPr="003B0FC5">
        <w:rPr>
          <w:lang w:eastAsia="cs-CZ"/>
        </w:rPr>
        <w:t>Ukáž</w:t>
      </w:r>
      <w:r w:rsidR="00B21847">
        <w:rPr>
          <w:lang w:eastAsia="cs-CZ"/>
        </w:rPr>
        <w:t>e</w:t>
      </w:r>
      <w:r w:rsidRPr="003B0FC5">
        <w:rPr>
          <w:lang w:eastAsia="cs-CZ"/>
        </w:rPr>
        <w:t>-li se</w:t>
      </w:r>
      <w:r w:rsidR="00B21847">
        <w:rPr>
          <w:lang w:eastAsia="cs-CZ"/>
        </w:rPr>
        <w:t xml:space="preserve"> jakékoliv</w:t>
      </w:r>
      <w:r w:rsidRPr="003B0FC5">
        <w:rPr>
          <w:lang w:eastAsia="cs-CZ"/>
        </w:rPr>
        <w:t xml:space="preserve"> prohlášení Poskytovatele </w:t>
      </w:r>
      <w:r w:rsidR="00B21847">
        <w:rPr>
          <w:lang w:eastAsia="cs-CZ"/>
        </w:rPr>
        <w:t>tohoto článku</w:t>
      </w:r>
      <w:r w:rsidRPr="003B0FC5">
        <w:rPr>
          <w:lang w:eastAsia="cs-CZ"/>
        </w:rPr>
        <w:t xml:space="preserve"> Smlouvy jako </w:t>
      </w:r>
      <w:r w:rsidR="00B21847" w:rsidRPr="003B0FC5">
        <w:rPr>
          <w:lang w:eastAsia="cs-CZ"/>
        </w:rPr>
        <w:t>nepravdiv</w:t>
      </w:r>
      <w:r w:rsidR="00B21847">
        <w:rPr>
          <w:lang w:eastAsia="cs-CZ"/>
        </w:rPr>
        <w:t>é</w:t>
      </w:r>
      <w:r w:rsidR="00B21847" w:rsidRPr="003B0FC5">
        <w:rPr>
          <w:lang w:eastAsia="cs-CZ"/>
        </w:rPr>
        <w:t xml:space="preserve"> </w:t>
      </w:r>
      <w:r w:rsidRPr="003B0FC5">
        <w:rPr>
          <w:lang w:eastAsia="cs-CZ"/>
        </w:rPr>
        <w:t xml:space="preserve">nebo poruší-li Poskytovatel svou oznamovací povinnost nebo </w:t>
      </w:r>
      <w:r w:rsidR="00B21847">
        <w:rPr>
          <w:lang w:eastAsia="cs-CZ"/>
        </w:rPr>
        <w:t xml:space="preserve">některou z dalších </w:t>
      </w:r>
      <w:r w:rsidRPr="003B0FC5">
        <w:rPr>
          <w:lang w:eastAsia="cs-CZ"/>
        </w:rPr>
        <w:t>povinnost</w:t>
      </w:r>
      <w:r w:rsidR="00B21847">
        <w:rPr>
          <w:lang w:eastAsia="cs-CZ"/>
        </w:rPr>
        <w:t>í</w:t>
      </w:r>
      <w:r w:rsidRPr="003B0FC5">
        <w:rPr>
          <w:lang w:eastAsia="cs-CZ"/>
        </w:rPr>
        <w:t xml:space="preserve"> dle </w:t>
      </w:r>
      <w:r w:rsidR="00B21847">
        <w:rPr>
          <w:lang w:eastAsia="cs-CZ"/>
        </w:rPr>
        <w:t>tohoto článku</w:t>
      </w:r>
      <w:r w:rsidRPr="003B0FC5">
        <w:rPr>
          <w:lang w:eastAsia="cs-CZ"/>
        </w:rPr>
        <w:t xml:space="preserve"> Smlouvy, je Objednatel </w:t>
      </w:r>
      <w:r w:rsidR="00E67568">
        <w:rPr>
          <w:lang w:eastAsia="cs-CZ"/>
        </w:rPr>
        <w:t xml:space="preserve">oprávněn </w:t>
      </w:r>
      <w:r w:rsidR="00101831">
        <w:rPr>
          <w:lang w:eastAsia="cs-CZ"/>
        </w:rPr>
        <w:t>vypovědět</w:t>
      </w:r>
      <w:r w:rsidRPr="003B0FC5">
        <w:rPr>
          <w:lang w:eastAsia="cs-CZ"/>
        </w:rPr>
        <w:t xml:space="preserve"> </w:t>
      </w:r>
      <w:r w:rsidR="00101831">
        <w:rPr>
          <w:lang w:eastAsia="cs-CZ"/>
        </w:rPr>
        <w:t>tuto</w:t>
      </w:r>
      <w:r w:rsidRPr="003B0FC5">
        <w:rPr>
          <w:lang w:eastAsia="cs-CZ"/>
        </w:rPr>
        <w:t xml:space="preserve"> Smlouv</w:t>
      </w:r>
      <w:r w:rsidR="00101831">
        <w:rPr>
          <w:lang w:eastAsia="cs-CZ"/>
        </w:rPr>
        <w:t>u bez výpovědní doby</w:t>
      </w:r>
      <w:r w:rsidRPr="003B0FC5">
        <w:rPr>
          <w:lang w:eastAsia="cs-CZ"/>
        </w:rPr>
        <w:t xml:space="preserve">. </w:t>
      </w:r>
      <w:r w:rsidR="007C1EBF">
        <w:rPr>
          <w:lang w:eastAsia="cs-CZ"/>
        </w:rPr>
        <w:t xml:space="preserve">Objednatel je vedle toho oprávněn odstoupit od dílčích smluv uzavřených na základě této Smlouvy, které ještě nebyly splněny. Objednatel je oprávněn odstoupit </w:t>
      </w:r>
      <w:r w:rsidR="007C1EBF" w:rsidRPr="006D54D2">
        <w:rPr>
          <w:lang w:eastAsia="cs-CZ"/>
        </w:rPr>
        <w:t xml:space="preserve">od smluv dle </w:t>
      </w:r>
      <w:r w:rsidR="00101831" w:rsidRPr="006D54D2">
        <w:rPr>
          <w:lang w:eastAsia="cs-CZ"/>
        </w:rPr>
        <w:t>předchozí věty</w:t>
      </w:r>
      <w:r w:rsidR="007C1EBF" w:rsidRPr="006D54D2">
        <w:rPr>
          <w:lang w:eastAsia="cs-CZ"/>
        </w:rPr>
        <w:t xml:space="preserve"> i ohledně celého plnění. </w:t>
      </w:r>
      <w:r w:rsidRPr="006D54D2">
        <w:rPr>
          <w:lang w:eastAsia="cs-CZ"/>
        </w:rPr>
        <w:t xml:space="preserve">Poskytovatel je dále povinen zaplatit za každé jednotlivé porušení povinností dle předchozí věty smluvní pokutu ve výši </w:t>
      </w:r>
      <w:r w:rsidR="00A906D2">
        <w:rPr>
          <w:lang w:eastAsia="cs-CZ"/>
        </w:rPr>
        <w:t>4</w:t>
      </w:r>
      <w:r w:rsidR="00A906D2" w:rsidRPr="006D54D2">
        <w:rPr>
          <w:lang w:eastAsia="cs-CZ"/>
        </w:rPr>
        <w:t>00.000,-</w:t>
      </w:r>
      <w:r w:rsidR="00B21847" w:rsidRPr="006D54D2">
        <w:rPr>
          <w:lang w:eastAsia="cs-CZ"/>
        </w:rPr>
        <w:t>Kč.</w:t>
      </w:r>
      <w:r w:rsidRPr="003B0FC5">
        <w:rPr>
          <w:lang w:eastAsia="cs-CZ"/>
        </w:rPr>
        <w:t xml:space="preserve"> </w:t>
      </w:r>
    </w:p>
    <w:p w14:paraId="549226F3" w14:textId="34CBAD07" w:rsidR="00BF4977" w:rsidRDefault="00BF4977" w:rsidP="003B1900">
      <w:pPr>
        <w:pStyle w:val="1lnek"/>
      </w:pPr>
      <w:r>
        <w:t>Compliance</w:t>
      </w:r>
    </w:p>
    <w:p w14:paraId="3E39FE76" w14:textId="394B5F37" w:rsidR="008B1BEC" w:rsidRDefault="008B1BEC" w:rsidP="008B1BEC">
      <w:pPr>
        <w:pStyle w:val="11odst"/>
      </w:pPr>
      <w:r>
        <w:t xml:space="preserve">Smluvní strany stvrzují, že při uzavírání této </w:t>
      </w:r>
      <w:r w:rsidR="00CE4232">
        <w:t>Smlou</w:t>
      </w:r>
      <w:r>
        <w:t xml:space="preserve">vy jednaly a postupovaly čestně </w:t>
      </w:r>
      <w:r w:rsidR="00A906D2">
        <w:br/>
      </w:r>
      <w:r>
        <w:t xml:space="preserve">a transparentně a zavazují se tak jednat i při plnění této </w:t>
      </w:r>
      <w:r w:rsidR="00CE4232">
        <w:t>Smlou</w:t>
      </w:r>
      <w:r>
        <w:t xml:space="preserve">vy a veškerých činnostech s ní souvisejících. </w:t>
      </w:r>
      <w:r w:rsidRPr="001C7547">
        <w:t>Každá</w:t>
      </w:r>
      <w:r>
        <w:t xml:space="preserve">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51E3DA9E" w14:textId="01E68260" w:rsidR="008B1BEC" w:rsidRDefault="008B1BEC" w:rsidP="008B1BEC">
      <w:pPr>
        <w:pStyle w:val="11odst"/>
      </w:pPr>
      <w:r>
        <w:t xml:space="preserve">Správa železnic, státní organizace, má výše uvedené dokumenty k dispozici na webových </w:t>
      </w:r>
      <w:r w:rsidRPr="001C7547">
        <w:t>stránkách</w:t>
      </w:r>
      <w:r>
        <w:t xml:space="preserve">: </w:t>
      </w:r>
      <w:hyperlink r:id="rId11" w:history="1">
        <w:r w:rsidR="00330E4F">
          <w:rPr>
            <w:rStyle w:val="Hypertextovodkaz"/>
          </w:rPr>
          <w:t>https://www.spravazeleznic.cz/o-nas/nezadouci-jednani-a-boj-s-korupci</w:t>
        </w:r>
      </w:hyperlink>
      <w:r>
        <w:t>.</w:t>
      </w:r>
    </w:p>
    <w:p w14:paraId="19A3A0DF" w14:textId="0475A388" w:rsidR="00BF4977" w:rsidRDefault="008B1BEC" w:rsidP="004D6DAF">
      <w:pPr>
        <w:pStyle w:val="11odst"/>
      </w:pPr>
      <w:r>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sidR="00A906D2">
        <w:rPr>
          <w:highlight w:val="green"/>
        </w:rPr>
        <w:t>tento bod</w:t>
      </w:r>
      <w:r w:rsidRPr="00BD4E80">
        <w:rPr>
          <w:highlight w:val="green"/>
        </w:rPr>
        <w:t xml:space="preserve"> odstraní]</w:t>
      </w:r>
      <w:r>
        <w:t>.</w:t>
      </w:r>
    </w:p>
    <w:p w14:paraId="67622578" w14:textId="1E16323E" w:rsidR="0051722E" w:rsidRPr="00E93664" w:rsidRDefault="0051722E" w:rsidP="00E33076">
      <w:pPr>
        <w:pStyle w:val="1lnek"/>
      </w:pPr>
      <w:r w:rsidRPr="00E93664">
        <w:t>Závěrečná ustanovaní</w:t>
      </w:r>
    </w:p>
    <w:p w14:paraId="0DFDD8B5" w14:textId="0486DD8B" w:rsidR="00D0762C" w:rsidRDefault="00D0762C" w:rsidP="00E33076">
      <w:pPr>
        <w:pStyle w:val="11odst"/>
      </w:pPr>
      <w:r w:rsidRPr="00D0762C">
        <w:t xml:space="preserve">Poskytovatel je povinen při plnění svých povinností dle této Smlouvy a dílčích smluv uzavřených dle čl. 2 této Smlouvy postupovat v souladu s Přílohou č. </w:t>
      </w:r>
      <w:r w:rsidR="00E57B1F">
        <w:t>5</w:t>
      </w:r>
      <w:r w:rsidRPr="00D0762C">
        <w:t xml:space="preserve"> </w:t>
      </w:r>
      <w:r w:rsidRPr="005B348D">
        <w:rPr>
          <w:i/>
          <w:iCs/>
        </w:rPr>
        <w:t>Platforma SŽ</w:t>
      </w:r>
      <w:r w:rsidRPr="00D0762C">
        <w:t xml:space="preserve"> </w:t>
      </w:r>
      <w:r>
        <w:t>(včetně jejích příloh)</w:t>
      </w:r>
      <w:r w:rsidRPr="00D0762C">
        <w:t xml:space="preserve">; v případě rozporu ustanovení Přílohy č. </w:t>
      </w:r>
      <w:r w:rsidR="00E57B1F">
        <w:t>5</w:t>
      </w:r>
      <w:r w:rsidRPr="00D0762C">
        <w:t xml:space="preserve"> </w:t>
      </w:r>
      <w:r w:rsidRPr="005B348D">
        <w:rPr>
          <w:i/>
          <w:iCs/>
        </w:rPr>
        <w:t>Platforma SŽ</w:t>
      </w:r>
      <w:r w:rsidRPr="00D0762C">
        <w:t xml:space="preserve"> </w:t>
      </w:r>
      <w:r>
        <w:t>(včetně jejích příloh)</w:t>
      </w:r>
      <w:r w:rsidRPr="00D0762C">
        <w:t xml:space="preserve"> a ustanovení Přílohy č. </w:t>
      </w:r>
      <w:r w:rsidR="00E57B1F">
        <w:t>1</w:t>
      </w:r>
      <w:r w:rsidRPr="00D0762C">
        <w:t xml:space="preserve"> </w:t>
      </w:r>
      <w:r w:rsidR="00CF4A96">
        <w:rPr>
          <w:i/>
          <w:iCs/>
        </w:rPr>
        <w:t>Bližší s</w:t>
      </w:r>
      <w:r w:rsidRPr="005B348D">
        <w:rPr>
          <w:i/>
          <w:iCs/>
        </w:rPr>
        <w:t>pecifikace Plnění</w:t>
      </w:r>
      <w:r w:rsidRPr="00D0762C">
        <w:t xml:space="preserve"> se uplatní ustanovení uvedená v Příloze č. </w:t>
      </w:r>
      <w:r w:rsidR="00E57B1F">
        <w:t>1</w:t>
      </w:r>
      <w:r w:rsidRPr="00D0762C">
        <w:t xml:space="preserve"> </w:t>
      </w:r>
      <w:r w:rsidR="00CF4A96">
        <w:rPr>
          <w:i/>
          <w:iCs/>
        </w:rPr>
        <w:t>Bližší s</w:t>
      </w:r>
      <w:r w:rsidRPr="005B348D">
        <w:rPr>
          <w:i/>
          <w:iCs/>
        </w:rPr>
        <w:t>pecifikace Plnění</w:t>
      </w:r>
      <w:r w:rsidRPr="00D0762C">
        <w:t xml:space="preserve">, nestanoví-li tato Smlouva nebo zadávací podmínky Veřejné zakázky jinak. Ustanovení příloh dle </w:t>
      </w:r>
      <w:r w:rsidR="002A01D8">
        <w:t>tohoto odstavce</w:t>
      </w:r>
      <w:r w:rsidRPr="00D0762C">
        <w:t xml:space="preserve"> mají přednost před ustanoveními obchodních podmínek uvedených v odst. 14.2. tohoto článku.</w:t>
      </w:r>
    </w:p>
    <w:p w14:paraId="3B44605C" w14:textId="300F3A80" w:rsidR="0051722E" w:rsidRPr="00E93664" w:rsidRDefault="0051722E" w:rsidP="00E33076">
      <w:pPr>
        <w:pStyle w:val="11odst"/>
      </w:pPr>
      <w:r w:rsidRPr="00E93664">
        <w:t xml:space="preserve">Smlouva se řídí Obchodními podmínkami Objednatele a Zvláštními obchodními podmínkami Objednatele. Ustanovení Zvláštních obchodních podmínek mají přednost </w:t>
      </w:r>
      <w:r w:rsidRPr="00E93664">
        <w:lastRenderedPageBreak/>
        <w:t xml:space="preserve">před ustanoveními Obchodních podmínek, pokud jsou ustanovení těchto dokumentů </w:t>
      </w:r>
      <w:r w:rsidR="00A906D2">
        <w:br/>
      </w:r>
      <w:r w:rsidRPr="00E93664">
        <w:t>v rozporu, uplatní se ustanovení uvedené ve Zvláštních obchodních podmínkách</w:t>
      </w:r>
      <w:r w:rsidR="006806AA">
        <w:t>.</w:t>
      </w:r>
    </w:p>
    <w:p w14:paraId="2DA5474D" w14:textId="1848EB31" w:rsidR="00553621" w:rsidRDefault="0051722E" w:rsidP="00E33076">
      <w:pPr>
        <w:pStyle w:val="11odst"/>
      </w:pPr>
      <w:r w:rsidRPr="00E93664">
        <w:t>Odchylná ujednání v této Smlouvě mají přednost před ustanoveními Obchodních podmínek a Zvláštních obchodních podmínek</w:t>
      </w:r>
      <w:r w:rsidR="00FB1285">
        <w:t>.</w:t>
      </w:r>
    </w:p>
    <w:p w14:paraId="0DD82A57" w14:textId="2A4EB150" w:rsidR="00E53F3B" w:rsidRDefault="00E53F3B" w:rsidP="00E33076">
      <w:pPr>
        <w:pStyle w:val="11odst"/>
      </w:pPr>
      <w:r>
        <w:t>Tuto Smlouvu</w:t>
      </w:r>
      <w:r w:rsidRPr="004E1498">
        <w:t xml:space="preserve"> lze měnit pouze písemnými dodatky.</w:t>
      </w:r>
    </w:p>
    <w:p w14:paraId="0DC04456" w14:textId="67995E8A" w:rsidR="00553621" w:rsidRDefault="00553621" w:rsidP="00E33076">
      <w:pPr>
        <w:pStyle w:val="11odst"/>
      </w:pPr>
      <w:r w:rsidRPr="00553621">
        <w:t>Tato Smlouva nabývá platnosti okamžikem podpisu poslední ze Stran. Je-li Smlouva uveřejňována v registru smluv, nabývá účinnosti dnem uveřejnění v registru smluv, jinak je účinná od okamžiku uzavření</w:t>
      </w:r>
      <w:r w:rsidR="00592E9F">
        <w:t>, nejdříve však 02.08.2026</w:t>
      </w:r>
    </w:p>
    <w:p w14:paraId="25F200C7" w14:textId="7AAD9103" w:rsidR="00FB1285" w:rsidRDefault="00FB1285" w:rsidP="00E33076">
      <w:pPr>
        <w:pStyle w:val="11odst"/>
      </w:pPr>
      <w:r w:rsidRPr="00254B31">
        <w:t>Tato Smlouva je vyhotovena v elektronické podobě, přičemž obě Smluvní strany obdrží její elektronický originál</w:t>
      </w:r>
      <w:r w:rsidR="00EE721A">
        <w:t xml:space="preserve"> </w:t>
      </w:r>
      <w:r w:rsidR="00EE721A" w:rsidRPr="00673324">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5014A17E" w14:textId="3A939C01" w:rsidR="00FB1285" w:rsidRPr="00254B31" w:rsidRDefault="00FB1285" w:rsidP="00E33076">
      <w:pPr>
        <w:pStyle w:val="11odst"/>
      </w:pPr>
      <w:r w:rsidRPr="00254B31">
        <w:t xml:space="preserve">Smluvní strany berou na vědomí, že tato </w:t>
      </w:r>
      <w:r w:rsidR="00CE4232">
        <w:t>Smlou</w:t>
      </w:r>
      <w:r w:rsidRPr="00254B31">
        <w:t>va podléhá uveřejnění v registru smluv podle zákona č. 340/2015 Sb., o zvláštních podmínkách účinnosti některých smluv, uveřejňování těchto smluv a o registru smluv, ve znění pozdějších předpisů (dále jen „</w:t>
      </w:r>
      <w:r w:rsidRPr="00E33076">
        <w:rPr>
          <w:rStyle w:val="Kurzvatun"/>
        </w:rPr>
        <w:t>ZRS</w:t>
      </w:r>
      <w:r w:rsidRPr="00254B31">
        <w:t xml:space="preserve">“), a současně souhlasí se zveřejněním údajů o identifikaci smluvních stran, předmětu </w:t>
      </w:r>
      <w:r w:rsidR="00CE4232">
        <w:t>Smlou</w:t>
      </w:r>
      <w:r w:rsidRPr="00254B31">
        <w:t xml:space="preserve">vy, jeho ceně či hodnotě a datu uzavření této </w:t>
      </w:r>
      <w:r w:rsidR="00CE4232">
        <w:t>Smlou</w:t>
      </w:r>
      <w:r w:rsidRPr="00254B31">
        <w:t>vy.</w:t>
      </w:r>
    </w:p>
    <w:p w14:paraId="42843863" w14:textId="362497FD" w:rsidR="00FB1285" w:rsidRPr="00254B31" w:rsidRDefault="00FB1285" w:rsidP="00E33076">
      <w:pPr>
        <w:pStyle w:val="11odst"/>
      </w:pPr>
      <w:r w:rsidRPr="00254B31">
        <w:t xml:space="preserve">Zaslání </w:t>
      </w:r>
      <w:r w:rsidR="00CE4232">
        <w:t>Smlou</w:t>
      </w:r>
      <w:r w:rsidRPr="00254B31">
        <w:t xml:space="preserve">vy správci registru smluv k uveřejnění v registru smluv zajišťuje obvykle Objednatel. Nebude-li tato </w:t>
      </w:r>
      <w:r w:rsidR="00CE4232">
        <w:t>Smlou</w:t>
      </w:r>
      <w:r w:rsidRPr="00254B31">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5741118" w14:textId="35491758" w:rsidR="00FB1285" w:rsidRPr="00254B31" w:rsidRDefault="00FB1285" w:rsidP="00E33076">
      <w:pPr>
        <w:pStyle w:val="11odst"/>
      </w:pPr>
      <w:r w:rsidRPr="00254B31">
        <w:t xml:space="preserve">Smluvní strany výslovně prohlašují, že údaje a další skutečnosti uvedené v této </w:t>
      </w:r>
      <w:r w:rsidR="00CE4232">
        <w:t>Smlou</w:t>
      </w:r>
      <w:r w:rsidRPr="00254B31">
        <w:t xml:space="preserve">vě, vyjma částí označených ve smyslu následujícího odstavce této </w:t>
      </w:r>
      <w:r w:rsidR="00CE4232">
        <w:t>Smlou</w:t>
      </w:r>
      <w:r w:rsidRPr="00254B31">
        <w:t>vy, nepovažují za obchodní tajemství ve smyslu ustanovení § 504 Občanského zákoníku (dále jen „</w:t>
      </w:r>
      <w:r w:rsidRPr="00E33076">
        <w:rPr>
          <w:rStyle w:val="Kurzvatun"/>
        </w:rPr>
        <w:t>obchodní tajemství</w:t>
      </w:r>
      <w:r w:rsidRPr="00254B31">
        <w:t>“), a že se nejedná ani o informace, které nemohou být v registru smluv uveřejněny na základě ustanovení § 3 odst. 1 ZRS.</w:t>
      </w:r>
    </w:p>
    <w:p w14:paraId="30C0AB79" w14:textId="01793F18" w:rsidR="00FB1285" w:rsidRPr="00254B31" w:rsidRDefault="00FB1285" w:rsidP="00E33076">
      <w:pPr>
        <w:pStyle w:val="11odst"/>
      </w:pPr>
      <w:r w:rsidRPr="00254B31">
        <w:t xml:space="preserve">Jestliže smluvní strana označí za své obchodní tajemství část obsahu </w:t>
      </w:r>
      <w:r w:rsidR="00CE4232">
        <w:t>Smlou</w:t>
      </w:r>
      <w:r w:rsidRPr="00254B31">
        <w:t xml:space="preserve">vy, která </w:t>
      </w:r>
      <w:r w:rsidR="00287795">
        <w:br/>
      </w:r>
      <w:r w:rsidRPr="00254B31">
        <w:t xml:space="preserve">v důsledku toho bude pro účely uveřejnění </w:t>
      </w:r>
      <w:r w:rsidR="00CE4232">
        <w:t>Smlou</w:t>
      </w:r>
      <w:r w:rsidRPr="00254B31">
        <w:t xml:space="preserve">vy v registru smluv znečitelněna, nese tato smluvní strana odpovědnost, pokud by </w:t>
      </w:r>
      <w:r w:rsidR="00CE4232">
        <w:t>Smlou</w:t>
      </w:r>
      <w:r w:rsidRPr="00254B31">
        <w:t xml:space="preserve">va v důsledku takového označení byla uveřejněna způsobem odporujícím ZRS, a to bez ohledu na to, která ze stran </w:t>
      </w:r>
      <w:r w:rsidR="00CE4232">
        <w:t>Smlou</w:t>
      </w:r>
      <w:r w:rsidRPr="00254B31">
        <w:t xml:space="preserve">vu v registru smluv uveřejnila. S částmi </w:t>
      </w:r>
      <w:r w:rsidR="00CE4232">
        <w:t>Smlou</w:t>
      </w:r>
      <w:r w:rsidRPr="00254B31">
        <w:t xml:space="preserve">vy, které druhá smluvní strana neoznačí za své obchodní tajemství před uzavřením této </w:t>
      </w:r>
      <w:r w:rsidR="00CE4232">
        <w:t>Smlou</w:t>
      </w:r>
      <w:r w:rsidRPr="00254B31">
        <w:t xml:space="preserve">vy, nebude Objednatel jako </w:t>
      </w:r>
      <w:r w:rsidR="00287795">
        <w:br/>
      </w:r>
      <w:r w:rsidRPr="00254B31">
        <w:t xml:space="preserve">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CE4232">
        <w:t>Smlou</w:t>
      </w:r>
      <w:r w:rsidRPr="00254B31">
        <w:t xml:space="preserve">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w:t>
      </w:r>
      <w:r w:rsidR="00287795">
        <w:br/>
      </w:r>
      <w:r w:rsidRPr="00254B31">
        <w:t>a zavazuje se neprodleně písemně sdělit Objednateli skutečnost, že takto označené informace přestaly naplňovat znaky obchodního tajemství.</w:t>
      </w:r>
    </w:p>
    <w:p w14:paraId="407364E2" w14:textId="126AB5AA" w:rsidR="00FB1285" w:rsidRPr="00553621" w:rsidRDefault="00FB1285" w:rsidP="00E33076">
      <w:pPr>
        <w:pStyle w:val="11odst"/>
      </w:pPr>
      <w:r w:rsidRPr="00254B31">
        <w:t xml:space="preserve">Osoby uzavírající tuto </w:t>
      </w:r>
      <w:r w:rsidR="00CE4232">
        <w:t>Smlou</w:t>
      </w:r>
      <w:r w:rsidRPr="00254B31">
        <w:t xml:space="preserve">vu za Smluvní strany souhlasí s uveřejněním svých osobních údajů, které jsou uvedeny v této </w:t>
      </w:r>
      <w:r w:rsidR="00CE4232">
        <w:t>Smlou</w:t>
      </w:r>
      <w:r w:rsidRPr="00254B31">
        <w:t xml:space="preserve">vě, spolu se </w:t>
      </w:r>
      <w:r w:rsidR="00CE4232">
        <w:t>Smlou</w:t>
      </w:r>
      <w:r w:rsidRPr="00254B31">
        <w:t>vou v registru smluv. Tento souhlas je udělen na dobu neurčitou.</w:t>
      </w:r>
    </w:p>
    <w:p w14:paraId="41073C62" w14:textId="77777777" w:rsidR="005C5B4B" w:rsidRDefault="005C5B4B">
      <w:pPr>
        <w:spacing w:before="0" w:after="240"/>
        <w:jc w:val="left"/>
      </w:pPr>
      <w:r>
        <w:br w:type="page"/>
      </w:r>
    </w:p>
    <w:p w14:paraId="096BEB33" w14:textId="42047B9E" w:rsidR="0051722E" w:rsidRPr="00E93664" w:rsidRDefault="0051722E" w:rsidP="00E33076">
      <w:pPr>
        <w:pStyle w:val="11odst"/>
      </w:pPr>
      <w:r w:rsidRPr="00E93664">
        <w:lastRenderedPageBreak/>
        <w:t>Nedílnou součástí této Smlouvy jsou její přílohy:</w:t>
      </w:r>
    </w:p>
    <w:p w14:paraId="0C2AB9EE" w14:textId="2A5506C1" w:rsidR="0051722E" w:rsidRPr="009E5BA4" w:rsidRDefault="007D7518" w:rsidP="00E33076">
      <w:r w:rsidRPr="009E5BA4">
        <w:t xml:space="preserve">Příloha č. </w:t>
      </w:r>
      <w:r w:rsidR="00747839" w:rsidRPr="009E5BA4">
        <w:t>1</w:t>
      </w:r>
      <w:r w:rsidR="0051722E" w:rsidRPr="009E5BA4">
        <w:t xml:space="preserve"> – </w:t>
      </w:r>
      <w:r w:rsidR="00CF4A96">
        <w:t>Bližší s</w:t>
      </w:r>
      <w:r w:rsidR="0051722E" w:rsidRPr="009E5BA4">
        <w:t>pecifikace Plnění</w:t>
      </w:r>
    </w:p>
    <w:p w14:paraId="072B2519" w14:textId="3718B30E" w:rsidR="00747839" w:rsidRPr="009E5BA4" w:rsidRDefault="00747839" w:rsidP="00E33076">
      <w:r w:rsidRPr="009E5BA4">
        <w:t xml:space="preserve">Příloha č. 2 </w:t>
      </w:r>
      <w:r w:rsidR="009E5BA4" w:rsidRPr="009E5BA4">
        <w:t>–</w:t>
      </w:r>
      <w:r w:rsidRPr="009E5BA4">
        <w:t xml:space="preserve"> </w:t>
      </w:r>
      <w:r w:rsidR="005A7C18">
        <w:t>Popis řešení</w:t>
      </w:r>
    </w:p>
    <w:p w14:paraId="202364BC" w14:textId="7792FD8F" w:rsidR="00CE4232" w:rsidRPr="009E5BA4" w:rsidRDefault="00CE4232">
      <w:r w:rsidRPr="009E5BA4">
        <w:t xml:space="preserve">Příloha č. </w:t>
      </w:r>
      <w:r w:rsidR="009E5BA4" w:rsidRPr="009E5BA4">
        <w:t>3</w:t>
      </w:r>
      <w:r w:rsidRPr="009E5BA4">
        <w:t xml:space="preserve"> – Cena Plnění</w:t>
      </w:r>
    </w:p>
    <w:p w14:paraId="5DD95975" w14:textId="3C652CFD" w:rsidR="00CE4232" w:rsidRPr="009E5BA4" w:rsidRDefault="00CE4232" w:rsidP="00CE4232">
      <w:r w:rsidRPr="009E5BA4">
        <w:t xml:space="preserve">Příloha č. </w:t>
      </w:r>
      <w:r w:rsidR="009E5BA4" w:rsidRPr="009E5BA4">
        <w:t>4</w:t>
      </w:r>
      <w:r w:rsidRPr="009E5BA4">
        <w:t xml:space="preserve"> – Poddodavatelé</w:t>
      </w:r>
    </w:p>
    <w:p w14:paraId="47F31B65" w14:textId="7510AA96" w:rsidR="0051722E" w:rsidRPr="009E5BA4" w:rsidRDefault="007D7518" w:rsidP="00E33076">
      <w:r w:rsidRPr="009E5BA4">
        <w:t xml:space="preserve">Příloha č. </w:t>
      </w:r>
      <w:r w:rsidR="009E5BA4" w:rsidRPr="009E5BA4">
        <w:t>5</w:t>
      </w:r>
      <w:r w:rsidR="0051722E" w:rsidRPr="009E5BA4">
        <w:t xml:space="preserve"> – Platforma SŽ</w:t>
      </w:r>
      <w:r w:rsidR="002A01D8" w:rsidRPr="009E5BA4">
        <w:t xml:space="preserve"> (včetně jejích příloh)</w:t>
      </w:r>
    </w:p>
    <w:p w14:paraId="0198035E" w14:textId="4562D101" w:rsidR="009B422D" w:rsidRPr="009E5BA4" w:rsidRDefault="007D7518" w:rsidP="00E33076">
      <w:r w:rsidRPr="009E5BA4">
        <w:t xml:space="preserve">Příloha č. </w:t>
      </w:r>
      <w:r w:rsidR="009E5BA4" w:rsidRPr="009E5BA4">
        <w:t>6</w:t>
      </w:r>
      <w:r w:rsidR="006806AA" w:rsidRPr="009E5BA4">
        <w:t xml:space="preserve"> – Zvláštní obchodní podmínky</w:t>
      </w:r>
    </w:p>
    <w:p w14:paraId="57D64DD8" w14:textId="3B4ECE73" w:rsidR="006A4558" w:rsidRPr="00E93664" w:rsidRDefault="006A4558" w:rsidP="00E33076">
      <w:r w:rsidRPr="009E5BA4">
        <w:t xml:space="preserve">Příloha č. </w:t>
      </w:r>
      <w:r w:rsidR="009E5BA4" w:rsidRPr="009E5BA4">
        <w:t>7</w:t>
      </w:r>
      <w:r w:rsidRPr="009E5BA4">
        <w:t xml:space="preserve"> – Obchodní podmínky</w:t>
      </w:r>
      <w:r>
        <w:t xml:space="preserve"> </w:t>
      </w:r>
    </w:p>
    <w:p w14:paraId="3CB6A7AF" w14:textId="77777777" w:rsidR="00A906D2" w:rsidRDefault="00A906D2" w:rsidP="00E33076">
      <w:pPr>
        <w:pStyle w:val="ZaObjednateleZhotovitele"/>
      </w:pPr>
    </w:p>
    <w:p w14:paraId="3CC8A446" w14:textId="77777777" w:rsidR="005C5B4B" w:rsidRDefault="005C5B4B" w:rsidP="00E33076">
      <w:pPr>
        <w:pStyle w:val="ZaObjednateleZhotovitele"/>
      </w:pPr>
    </w:p>
    <w:p w14:paraId="212F5B32" w14:textId="77777777" w:rsidR="005C5B4B" w:rsidRDefault="005C5B4B" w:rsidP="00E33076">
      <w:pPr>
        <w:pStyle w:val="ZaObjednateleZhotovitele"/>
      </w:pPr>
    </w:p>
    <w:p w14:paraId="5D65FF7C" w14:textId="77777777" w:rsidR="005C5B4B" w:rsidRDefault="005C5B4B" w:rsidP="00E33076">
      <w:pPr>
        <w:pStyle w:val="ZaObjednateleZhotovitele"/>
      </w:pPr>
    </w:p>
    <w:p w14:paraId="06D81A04" w14:textId="77777777" w:rsidR="005C5B4B" w:rsidRDefault="005C5B4B" w:rsidP="00E33076">
      <w:pPr>
        <w:pStyle w:val="ZaObjednateleZhotovitele"/>
      </w:pPr>
    </w:p>
    <w:p w14:paraId="382E8D84" w14:textId="77777777" w:rsidR="005C5B4B" w:rsidRDefault="005C5B4B" w:rsidP="00E33076">
      <w:pPr>
        <w:pStyle w:val="ZaObjednateleZhotovitele"/>
      </w:pPr>
    </w:p>
    <w:p w14:paraId="785B5467" w14:textId="77777777" w:rsidR="005C5B4B" w:rsidRDefault="005C5B4B" w:rsidP="00E33076">
      <w:pPr>
        <w:pStyle w:val="ZaObjednateleZhotovitele"/>
      </w:pPr>
    </w:p>
    <w:p w14:paraId="44027FA6" w14:textId="77777777" w:rsidR="005C5B4B" w:rsidRDefault="005C5B4B" w:rsidP="00E33076">
      <w:pPr>
        <w:pStyle w:val="ZaObjednateleZhotovitele"/>
      </w:pPr>
    </w:p>
    <w:p w14:paraId="2A8C01FC" w14:textId="77777777" w:rsidR="005C5B4B" w:rsidRDefault="005C5B4B" w:rsidP="00E33076">
      <w:pPr>
        <w:pStyle w:val="ZaObjednateleZhotovitele"/>
      </w:pPr>
    </w:p>
    <w:p w14:paraId="02D860C1" w14:textId="77777777" w:rsidR="005C5B4B" w:rsidRDefault="005C5B4B" w:rsidP="00E33076">
      <w:pPr>
        <w:pStyle w:val="ZaObjednateleZhotovitele"/>
      </w:pPr>
    </w:p>
    <w:p w14:paraId="08854EDA" w14:textId="5834F644" w:rsidR="00FB1285" w:rsidRPr="009A1CA4" w:rsidRDefault="00FB1285" w:rsidP="00E33076">
      <w:pPr>
        <w:pStyle w:val="ZaObjednateleZhotovitele"/>
      </w:pPr>
      <w:r w:rsidRPr="009A1CA4">
        <w:t>Za Objednatele:</w:t>
      </w:r>
      <w:r w:rsidRPr="009A1CA4">
        <w:tab/>
      </w:r>
      <w:r w:rsidRPr="009A1CA4">
        <w:tab/>
      </w:r>
      <w:r w:rsidRPr="009A1CA4">
        <w:tab/>
      </w:r>
      <w:r w:rsidRPr="009A1CA4">
        <w:tab/>
      </w:r>
      <w:r w:rsidRPr="009A1CA4">
        <w:tab/>
        <w:t>Za Poskytovatele:</w:t>
      </w:r>
    </w:p>
    <w:p w14:paraId="19805ED5" w14:textId="77777777" w:rsidR="00F479A3" w:rsidRDefault="00F479A3" w:rsidP="00E33076">
      <w:pPr>
        <w:pStyle w:val="Podpisovpole"/>
      </w:pPr>
    </w:p>
    <w:p w14:paraId="3060C680" w14:textId="6DB024CB" w:rsidR="00FB1285" w:rsidRDefault="00FB1285" w:rsidP="00E33076">
      <w:pPr>
        <w:pStyle w:val="Podpisovpole"/>
      </w:pPr>
      <w:r>
        <w:t>……………………………………………………</w:t>
      </w:r>
      <w:r>
        <w:tab/>
      </w:r>
      <w:r>
        <w:tab/>
      </w:r>
      <w:r>
        <w:tab/>
        <w:t>…………………………………………………</w:t>
      </w:r>
      <w:r>
        <w:tab/>
      </w:r>
      <w:r>
        <w:tab/>
      </w:r>
    </w:p>
    <w:p w14:paraId="5378C9BE" w14:textId="74AB04AF" w:rsidR="0051722E" w:rsidRDefault="00F479A3" w:rsidP="002A7A50">
      <w:pPr>
        <w:widowControl w:val="0"/>
        <w:spacing w:before="0" w:after="0" w:line="240" w:lineRule="auto"/>
        <w:rPr>
          <w:rFonts w:asciiTheme="majorHAnsi" w:hAnsiTheme="majorHAnsi"/>
          <w:noProof/>
        </w:rPr>
      </w:pPr>
      <w:r>
        <w:rPr>
          <w:b/>
          <w:bCs/>
          <w:noProof/>
        </w:rPr>
        <w:t>Mgr. Aleš Havlín</w:t>
      </w:r>
      <w:r w:rsidR="009E5BA4">
        <w:rPr>
          <w:noProof/>
        </w:rPr>
        <w:tab/>
      </w:r>
      <w:r w:rsidR="00FB1285" w:rsidRPr="000615B5">
        <w:rPr>
          <w:rFonts w:asciiTheme="majorHAnsi" w:hAnsiTheme="majorHAnsi"/>
        </w:rPr>
        <w:t xml:space="preserve"> </w:t>
      </w:r>
      <w:r w:rsidR="00A906D2" w:rsidRPr="000615B5">
        <w:rPr>
          <w:rFonts w:asciiTheme="majorHAnsi" w:hAnsiTheme="majorHAnsi"/>
        </w:rPr>
        <w:tab/>
        <w:t xml:space="preserve"> </w:t>
      </w:r>
      <w:r w:rsidR="00A906D2" w:rsidRPr="000615B5">
        <w:rPr>
          <w:rFonts w:asciiTheme="majorHAnsi" w:hAnsiTheme="majorHAnsi"/>
        </w:rPr>
        <w:tab/>
      </w:r>
      <w:r w:rsidR="00FB1285" w:rsidRPr="000615B5">
        <w:rPr>
          <w:rFonts w:asciiTheme="majorHAnsi" w:hAnsiTheme="majorHAnsi"/>
        </w:rPr>
        <w:tab/>
      </w:r>
      <w:r w:rsidR="00FB1285" w:rsidRPr="000615B5">
        <w:rPr>
          <w:rFonts w:asciiTheme="majorHAnsi" w:hAnsiTheme="majorHAnsi"/>
        </w:rPr>
        <w:tab/>
      </w:r>
      <w:r w:rsidR="00FB1285" w:rsidRPr="00A54BDD">
        <w:rPr>
          <w:rFonts w:asciiTheme="majorHAnsi" w:hAnsiTheme="majorHAnsi"/>
          <w:noProof/>
          <w:highlight w:val="green"/>
        </w:rPr>
        <w:t>[</w:t>
      </w:r>
      <w:r w:rsidR="00FB1285" w:rsidRPr="000615B5">
        <w:rPr>
          <w:rFonts w:asciiTheme="majorHAnsi" w:hAnsiTheme="majorHAnsi"/>
          <w:iCs/>
          <w:noProof/>
          <w:highlight w:val="green"/>
        </w:rPr>
        <w:t>DOPLNÍ POSKYTOVATEL</w:t>
      </w:r>
      <w:r w:rsidR="00FB1285" w:rsidRPr="00A54BDD">
        <w:rPr>
          <w:rFonts w:asciiTheme="majorHAnsi" w:hAnsiTheme="majorHAnsi"/>
          <w:noProof/>
          <w:highlight w:val="green"/>
        </w:rPr>
        <w:t>]</w:t>
      </w:r>
    </w:p>
    <w:p w14:paraId="3B62C4BF" w14:textId="7D98E5AD" w:rsidR="002A7A50" w:rsidRDefault="00F479A3" w:rsidP="002A7A50">
      <w:pPr>
        <w:widowControl w:val="0"/>
        <w:spacing w:before="0" w:after="0" w:line="240" w:lineRule="auto"/>
        <w:rPr>
          <w:rFonts w:asciiTheme="majorHAnsi" w:hAnsiTheme="majorHAnsi"/>
          <w:noProof/>
        </w:rPr>
      </w:pPr>
      <w:r>
        <w:rPr>
          <w:rFonts w:asciiTheme="majorHAnsi" w:hAnsiTheme="majorHAnsi"/>
          <w:noProof/>
        </w:rPr>
        <w:t>Pověřen řízením OJ</w:t>
      </w:r>
    </w:p>
    <w:p w14:paraId="1E3B3156" w14:textId="28DCA3FE" w:rsidR="002A7A50" w:rsidRPr="00C7616F" w:rsidRDefault="002A7A50" w:rsidP="002A7A50">
      <w:pPr>
        <w:widowControl w:val="0"/>
        <w:spacing w:before="0" w:after="0" w:line="240" w:lineRule="auto"/>
        <w:rPr>
          <w:rFonts w:asciiTheme="majorHAnsi" w:hAnsiTheme="majorHAnsi"/>
        </w:rPr>
      </w:pPr>
      <w:r>
        <w:rPr>
          <w:rFonts w:asciiTheme="majorHAnsi" w:hAnsiTheme="majorHAnsi"/>
          <w:noProof/>
        </w:rPr>
        <w:t>Správa železniční telematiky</w:t>
      </w:r>
    </w:p>
    <w:sectPr w:rsidR="002A7A50" w:rsidRPr="00C7616F" w:rsidSect="00202B25">
      <w:headerReference w:type="even" r:id="rId12"/>
      <w:headerReference w:type="default" r:id="rId13"/>
      <w:footerReference w:type="default" r:id="rId14"/>
      <w:headerReference w:type="first" r:id="rId15"/>
      <w:footerReference w:type="first" r:id="rId16"/>
      <w:pgSz w:w="11906" w:h="16838" w:code="9"/>
      <w:pgMar w:top="1417" w:right="1417" w:bottom="1417" w:left="1843"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69796" w14:textId="77777777" w:rsidR="00EC74A8" w:rsidRDefault="00EC74A8" w:rsidP="00962258">
      <w:pPr>
        <w:spacing w:after="0" w:line="240" w:lineRule="auto"/>
      </w:pPr>
      <w:r>
        <w:separator/>
      </w:r>
    </w:p>
  </w:endnote>
  <w:endnote w:type="continuationSeparator" w:id="0">
    <w:p w14:paraId="0FE3A49A" w14:textId="77777777" w:rsidR="00EC74A8" w:rsidRDefault="00EC74A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58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8"/>
      <w:gridCol w:w="3458"/>
      <w:gridCol w:w="2835"/>
      <w:gridCol w:w="2921"/>
    </w:tblGrid>
    <w:tr w:rsidR="00A90199" w14:paraId="4435B70C" w14:textId="77777777" w:rsidTr="00DB4A86">
      <w:tc>
        <w:tcPr>
          <w:tcW w:w="368" w:type="dxa"/>
          <w:tcMar>
            <w:left w:w="0" w:type="dxa"/>
            <w:right w:w="0" w:type="dxa"/>
          </w:tcMar>
          <w:vAlign w:val="bottom"/>
        </w:tcPr>
        <w:p w14:paraId="586351F0" w14:textId="2C1E6430" w:rsidR="00A90199" w:rsidRPr="00B8518B" w:rsidRDefault="00A90199" w:rsidP="00B8518B">
          <w:pPr>
            <w:pStyle w:val="Zpat"/>
            <w:rPr>
              <w:rStyle w:val="slostrnky"/>
            </w:rPr>
          </w:pPr>
        </w:p>
      </w:tc>
      <w:tc>
        <w:tcPr>
          <w:tcW w:w="3458" w:type="dxa"/>
          <w:tcMar>
            <w:left w:w="0" w:type="dxa"/>
            <w:right w:w="0" w:type="dxa"/>
          </w:tcMar>
        </w:tcPr>
        <w:p w14:paraId="754B54BA" w14:textId="76052C73" w:rsidR="00A90199" w:rsidRDefault="00C93E7C" w:rsidP="00B8518B">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2C22B5">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C22B5">
            <w:rPr>
              <w:rStyle w:val="slostrnky"/>
              <w:noProof/>
            </w:rPr>
            <w:t>10</w:t>
          </w:r>
          <w:r w:rsidRPr="00B8518B">
            <w:rPr>
              <w:rStyle w:val="slostrnky"/>
            </w:rPr>
            <w:fldChar w:fldCharType="end"/>
          </w:r>
        </w:p>
      </w:tc>
      <w:tc>
        <w:tcPr>
          <w:tcW w:w="2835" w:type="dxa"/>
          <w:tcMar>
            <w:left w:w="0" w:type="dxa"/>
            <w:right w:w="0" w:type="dxa"/>
          </w:tcMar>
        </w:tcPr>
        <w:p w14:paraId="65FE5D07" w14:textId="77777777" w:rsidR="00A90199" w:rsidRDefault="00A90199" w:rsidP="00B8518B">
          <w:pPr>
            <w:pStyle w:val="Zpat"/>
          </w:pPr>
        </w:p>
      </w:tc>
      <w:tc>
        <w:tcPr>
          <w:tcW w:w="2921" w:type="dxa"/>
        </w:tcPr>
        <w:p w14:paraId="6A43C050" w14:textId="77777777" w:rsidR="00A90199" w:rsidRDefault="00A90199" w:rsidP="00D831A3">
          <w:pPr>
            <w:pStyle w:val="Zpat"/>
          </w:pPr>
        </w:p>
      </w:tc>
    </w:tr>
  </w:tbl>
  <w:p w14:paraId="5BBC161C" w14:textId="77777777" w:rsidR="00A90199" w:rsidRPr="00B8518B" w:rsidRDefault="00A90199" w:rsidP="00B8518B">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3944BF0F" wp14:editId="32127D7E">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2D2777" id="Straight Connector 3"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62DD2755" wp14:editId="0A65236B">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283230"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27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0737A8" w14:paraId="742D923D" w14:textId="77777777" w:rsidTr="00E418C1">
      <w:tc>
        <w:tcPr>
          <w:tcW w:w="1361" w:type="dxa"/>
          <w:tcMar>
            <w:left w:w="0" w:type="dxa"/>
            <w:right w:w="0" w:type="dxa"/>
          </w:tcMar>
          <w:vAlign w:val="bottom"/>
        </w:tcPr>
        <w:p w14:paraId="281946FB" w14:textId="69AA474E" w:rsidR="000737A8" w:rsidRPr="00B8518B" w:rsidRDefault="000737A8" w:rsidP="00E33076">
          <w:pPr>
            <w:pStyle w:val="Zpat"/>
            <w:jc w:val="lef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C22B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C22B5">
            <w:rPr>
              <w:rStyle w:val="slostrnky"/>
              <w:noProof/>
            </w:rPr>
            <w:t>1</w:t>
          </w:r>
          <w:r w:rsidRPr="00B8518B">
            <w:rPr>
              <w:rStyle w:val="slostrnky"/>
            </w:rPr>
            <w:fldChar w:fldCharType="end"/>
          </w:r>
        </w:p>
      </w:tc>
      <w:tc>
        <w:tcPr>
          <w:tcW w:w="3458" w:type="dxa"/>
          <w:tcMar>
            <w:left w:w="0" w:type="dxa"/>
            <w:right w:w="0" w:type="dxa"/>
          </w:tcMar>
        </w:tcPr>
        <w:p w14:paraId="6CC4CBFF" w14:textId="77777777" w:rsidR="000737A8" w:rsidRDefault="000737A8" w:rsidP="00E33076">
          <w:pPr>
            <w:pStyle w:val="Zpat"/>
            <w:jc w:val="left"/>
          </w:pPr>
          <w:r>
            <w:t>Správa železnic, státní organizace</w:t>
          </w:r>
        </w:p>
        <w:p w14:paraId="54D2D40C" w14:textId="77777777" w:rsidR="000737A8" w:rsidRDefault="000737A8" w:rsidP="00E33076">
          <w:pPr>
            <w:pStyle w:val="Zpat"/>
            <w:jc w:val="left"/>
          </w:pPr>
          <w:r>
            <w:t>zapsána v obchodním rejstříku vedeném Městským soudem v Praze, spisová značka A 48384</w:t>
          </w:r>
        </w:p>
      </w:tc>
      <w:tc>
        <w:tcPr>
          <w:tcW w:w="2835" w:type="dxa"/>
          <w:tcMar>
            <w:left w:w="0" w:type="dxa"/>
            <w:right w:w="0" w:type="dxa"/>
          </w:tcMar>
        </w:tcPr>
        <w:p w14:paraId="371DA51B" w14:textId="77777777" w:rsidR="000737A8" w:rsidRDefault="000737A8" w:rsidP="00E33076">
          <w:pPr>
            <w:pStyle w:val="Zpat"/>
            <w:jc w:val="left"/>
          </w:pPr>
          <w:r>
            <w:t>Sídlo: Dlážděná 1003/7, 110 00 Praha 1</w:t>
          </w:r>
        </w:p>
        <w:p w14:paraId="0753C0FF" w14:textId="77777777" w:rsidR="000737A8" w:rsidRDefault="000737A8" w:rsidP="00E33076">
          <w:pPr>
            <w:pStyle w:val="Zpat"/>
            <w:jc w:val="left"/>
          </w:pPr>
          <w:r>
            <w:t>IČO: 709 94 234 DIČ: CZ 709 94 234</w:t>
          </w:r>
        </w:p>
        <w:p w14:paraId="331FB55A" w14:textId="18954753" w:rsidR="000737A8" w:rsidRDefault="0028524A" w:rsidP="00E33076">
          <w:pPr>
            <w:pStyle w:val="Zpat"/>
            <w:jc w:val="left"/>
          </w:pPr>
          <w:r>
            <w:t>www.spravazeleznic</w:t>
          </w:r>
          <w:r w:rsidR="000737A8">
            <w:t>.cz</w:t>
          </w:r>
        </w:p>
      </w:tc>
      <w:tc>
        <w:tcPr>
          <w:tcW w:w="2921" w:type="dxa"/>
        </w:tcPr>
        <w:p w14:paraId="627D18CE" w14:textId="77777777" w:rsidR="000737A8" w:rsidRDefault="000737A8" w:rsidP="000737A8">
          <w:pPr>
            <w:pStyle w:val="Zpat"/>
          </w:pPr>
        </w:p>
      </w:tc>
    </w:tr>
  </w:tbl>
  <w:p w14:paraId="3747F21B" w14:textId="443967A1"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F16EE" w14:textId="77777777" w:rsidR="00EC74A8" w:rsidRDefault="00EC74A8" w:rsidP="00962258">
      <w:pPr>
        <w:spacing w:after="0" w:line="240" w:lineRule="auto"/>
      </w:pPr>
      <w:r>
        <w:separator/>
      </w:r>
    </w:p>
  </w:footnote>
  <w:footnote w:type="continuationSeparator" w:id="0">
    <w:p w14:paraId="7F9CCD82" w14:textId="77777777" w:rsidR="00EC74A8" w:rsidRDefault="00EC74A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1659C" w14:textId="0FCB9176" w:rsidR="000B6B0D" w:rsidRDefault="000B6B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56DE" w14:textId="35D1C1AB" w:rsidR="000B6B0D" w:rsidRDefault="000B6B0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F3B9" w14:textId="3B54C9BD" w:rsidR="000075DF" w:rsidRDefault="000075DF" w:rsidP="00FC6389">
    <w:pPr>
      <w:pStyle w:val="Zhlav"/>
      <w:rPr>
        <w:sz w:val="8"/>
        <w:szCs w:val="8"/>
      </w:rPr>
    </w:pPr>
  </w:p>
  <w:tbl>
    <w:tblPr>
      <w:tblStyle w:val="Mkatabulky"/>
      <w:tblW w:w="10149"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4393"/>
      <w:gridCol w:w="4395"/>
    </w:tblGrid>
    <w:tr w:rsidR="000737A8" w14:paraId="1D66A9BA" w14:textId="77777777" w:rsidTr="00F511ED">
      <w:trPr>
        <w:trHeight w:hRule="exact" w:val="936"/>
      </w:trPr>
      <w:tc>
        <w:tcPr>
          <w:tcW w:w="1361" w:type="dxa"/>
          <w:tcMar>
            <w:left w:w="0" w:type="dxa"/>
            <w:right w:w="0" w:type="dxa"/>
          </w:tcMar>
        </w:tcPr>
        <w:p w14:paraId="34C41AA7" w14:textId="77777777" w:rsidR="000737A8" w:rsidRPr="00B8518B" w:rsidRDefault="000737A8" w:rsidP="000737A8">
          <w:pPr>
            <w:pStyle w:val="Zpat"/>
            <w:rPr>
              <w:rStyle w:val="slostrnky"/>
            </w:rPr>
          </w:pPr>
        </w:p>
      </w:tc>
      <w:tc>
        <w:tcPr>
          <w:tcW w:w="4393" w:type="dxa"/>
          <w:tcMar>
            <w:left w:w="0" w:type="dxa"/>
            <w:right w:w="0" w:type="dxa"/>
          </w:tcMar>
        </w:tcPr>
        <w:p w14:paraId="623F4DDC" w14:textId="15BC290F" w:rsidR="000737A8" w:rsidRDefault="000737A8" w:rsidP="000737A8">
          <w:pPr>
            <w:pStyle w:val="Zpat"/>
          </w:pPr>
          <w:r>
            <w:rPr>
              <w:noProof/>
              <w:lang w:eastAsia="cs-CZ"/>
            </w:rPr>
            <w:drawing>
              <wp:anchor distT="0" distB="0" distL="114300" distR="114300" simplePos="0" relativeHeight="251662336" behindDoc="0" locked="1" layoutInCell="1" allowOverlap="1" wp14:anchorId="6E7FE842" wp14:editId="650C6EC6">
                <wp:simplePos x="0" y="0"/>
                <wp:positionH relativeFrom="page">
                  <wp:posOffset>-533400</wp:posOffset>
                </wp:positionH>
                <wp:positionV relativeFrom="page">
                  <wp:posOffset>-55245</wp:posOffset>
                </wp:positionV>
                <wp:extent cx="1727835" cy="640715"/>
                <wp:effectExtent l="0" t="0" r="5715" b="6985"/>
                <wp:wrapNone/>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4395" w:type="dxa"/>
          <w:tcMar>
            <w:left w:w="0" w:type="dxa"/>
            <w:right w:w="0" w:type="dxa"/>
          </w:tcMar>
        </w:tcPr>
        <w:p w14:paraId="319ADEEB" w14:textId="77777777" w:rsidR="000737A8" w:rsidRPr="00D6163D" w:rsidRDefault="000737A8" w:rsidP="000737A8">
          <w:pPr>
            <w:pStyle w:val="Druhdokumentu"/>
          </w:pPr>
        </w:p>
      </w:tc>
    </w:tr>
    <w:tr w:rsidR="000737A8" w14:paraId="5D8F2D5D" w14:textId="77777777" w:rsidTr="00F511ED">
      <w:trPr>
        <w:trHeight w:hRule="exact" w:val="936"/>
      </w:trPr>
      <w:tc>
        <w:tcPr>
          <w:tcW w:w="1361" w:type="dxa"/>
          <w:tcMar>
            <w:left w:w="0" w:type="dxa"/>
            <w:right w:w="0" w:type="dxa"/>
          </w:tcMar>
        </w:tcPr>
        <w:p w14:paraId="0689FB92" w14:textId="77777777" w:rsidR="000737A8" w:rsidRPr="00B8518B" w:rsidRDefault="000737A8" w:rsidP="000737A8">
          <w:pPr>
            <w:pStyle w:val="Zpat"/>
            <w:rPr>
              <w:rStyle w:val="slostrnky"/>
            </w:rPr>
          </w:pPr>
        </w:p>
      </w:tc>
      <w:tc>
        <w:tcPr>
          <w:tcW w:w="4393" w:type="dxa"/>
          <w:tcMar>
            <w:left w:w="0" w:type="dxa"/>
            <w:right w:w="0" w:type="dxa"/>
          </w:tcMar>
        </w:tcPr>
        <w:p w14:paraId="7684CFF3" w14:textId="77777777" w:rsidR="000737A8" w:rsidRDefault="000737A8" w:rsidP="000737A8">
          <w:pPr>
            <w:pStyle w:val="Zpat"/>
          </w:pPr>
        </w:p>
      </w:tc>
      <w:tc>
        <w:tcPr>
          <w:tcW w:w="4395" w:type="dxa"/>
          <w:tcMar>
            <w:left w:w="0" w:type="dxa"/>
            <w:right w:w="0" w:type="dxa"/>
          </w:tcMar>
        </w:tcPr>
        <w:p w14:paraId="602A9B28" w14:textId="77777777" w:rsidR="000737A8" w:rsidRPr="00D6163D" w:rsidRDefault="000737A8" w:rsidP="000737A8">
          <w:pPr>
            <w:pStyle w:val="Druhdokumentu"/>
          </w:pPr>
        </w:p>
      </w:tc>
    </w:tr>
  </w:tbl>
  <w:p w14:paraId="3BE99E25" w14:textId="77777777" w:rsidR="000075DF" w:rsidRPr="00D6163D" w:rsidRDefault="000075DF"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3"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262753D8"/>
    <w:multiLevelType w:val="hybridMultilevel"/>
    <w:tmpl w:val="DCFEB5DC"/>
    <w:lvl w:ilvl="0" w:tplc="72000CB2">
      <w:start w:val="1"/>
      <w:numFmt w:val="lowerLetter"/>
      <w:pStyle w:val="Odstavecseseznamem"/>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2BF76403"/>
    <w:multiLevelType w:val="multilevel"/>
    <w:tmpl w:val="0D34D660"/>
    <w:numStyleLink w:val="ListBulletmultilevel"/>
  </w:abstractNum>
  <w:abstractNum w:abstractNumId="8" w15:restartNumberingAfterBreak="0">
    <w:nsid w:val="2F65673F"/>
    <w:multiLevelType w:val="multilevel"/>
    <w:tmpl w:val="4B4C3250"/>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u w:val="none"/>
      </w:rPr>
    </w:lvl>
    <w:lvl w:ilvl="2">
      <w:start w:val="1"/>
      <w:numFmt w:val="lowerLetter"/>
      <w:pStyle w:val="aodst"/>
      <w:lvlText w:val="%3."/>
      <w:lvlJc w:val="left"/>
      <w:pPr>
        <w:ind w:left="1247" w:hanging="567"/>
      </w:pPr>
      <w:rPr>
        <w:rFonts w:ascii="Verdana" w:hAnsi="Verdana" w:cs="Times New Roman" w:hint="default"/>
        <w:b w:val="0"/>
        <w:i w:val="0"/>
        <w:sz w:val="18"/>
      </w:rPr>
    </w:lvl>
    <w:lvl w:ilvl="3">
      <w:start w:val="1"/>
      <w:numFmt w:val="lowerRoman"/>
      <w:pStyle w:val="iodst"/>
      <w:lvlText w:val="%4."/>
      <w:lvlJc w:val="left"/>
      <w:pPr>
        <w:ind w:left="1814" w:hanging="567"/>
      </w:pPr>
      <w:rPr>
        <w:rFonts w:ascii="Verdana" w:hAnsi="Verdana"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0179C"/>
    <w:multiLevelType w:val="multilevel"/>
    <w:tmpl w:val="EE328BDA"/>
    <w:lvl w:ilvl="0">
      <w:start w:val="1"/>
      <w:numFmt w:val="decimal"/>
      <w:lvlText w:val="%1."/>
      <w:lvlJc w:val="left"/>
      <w:pPr>
        <w:ind w:left="1352" w:hanging="360"/>
      </w:pPr>
      <w:rPr>
        <w:rFonts w:asciiTheme="majorHAnsi" w:hAnsiTheme="majorHAnsi" w:hint="default"/>
        <w:sz w:val="18"/>
        <w:szCs w:val="18"/>
      </w:rPr>
    </w:lvl>
    <w:lvl w:ilvl="1">
      <w:start w:val="1"/>
      <w:numFmt w:val="lowerLetter"/>
      <w:lvlText w:val="%2)"/>
      <w:lvlJc w:val="left"/>
      <w:pPr>
        <w:ind w:left="792" w:hanging="432"/>
      </w:pPr>
      <w:rPr>
        <w:rFonts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BE1D99"/>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1"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2" w15:restartNumberingAfterBreak="0">
    <w:nsid w:val="38B64F42"/>
    <w:multiLevelType w:val="multilevel"/>
    <w:tmpl w:val="0DC6A28E"/>
    <w:lvl w:ilvl="0">
      <w:start w:val="1"/>
      <w:numFmt w:val="decimal"/>
      <w:pStyle w:val="Nadpis4"/>
      <w:lvlText w:val="%1."/>
      <w:lvlJc w:val="left"/>
      <w:pPr>
        <w:ind w:left="1352"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6D577823"/>
    <w:multiLevelType w:val="hybridMultilevel"/>
    <w:tmpl w:val="5C187648"/>
    <w:lvl w:ilvl="0" w:tplc="A776D6A0">
      <w:start w:val="1"/>
      <w:numFmt w:val="lowerLetter"/>
      <w:lvlText w:val="(%1)"/>
      <w:lvlJc w:val="left"/>
      <w:pPr>
        <w:ind w:left="1352" w:hanging="360"/>
      </w:pPr>
      <w:rPr>
        <w:rFonts w:hint="default"/>
      </w:rPr>
    </w:lvl>
    <w:lvl w:ilvl="1" w:tplc="758AA79E">
      <w:start w:val="1"/>
      <w:numFmt w:val="lowerRoman"/>
      <w:lvlText w:val="(%2)"/>
      <w:lvlJc w:val="left"/>
      <w:pPr>
        <w:ind w:left="2072" w:hanging="360"/>
      </w:pPr>
      <w:rPr>
        <w:rFonts w:hint="default"/>
      </w:rPr>
    </w:lvl>
    <w:lvl w:ilvl="2" w:tplc="0405001B">
      <w:start w:val="1"/>
      <w:numFmt w:val="lowerRoman"/>
      <w:lvlText w:val="%3."/>
      <w:lvlJc w:val="right"/>
      <w:pPr>
        <w:ind w:left="2448"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5"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6"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74070991"/>
    <w:multiLevelType w:val="multilevel"/>
    <w:tmpl w:val="CABE99FC"/>
    <w:numStyleLink w:val="ListNumbermultilevel"/>
  </w:abstractNum>
  <w:num w:numId="1" w16cid:durableId="64303481">
    <w:abstractNumId w:val="4"/>
  </w:num>
  <w:num w:numId="2" w16cid:durableId="1071731486">
    <w:abstractNumId w:val="1"/>
  </w:num>
  <w:num w:numId="3" w16cid:durableId="1929651144">
    <w:abstractNumId w:val="7"/>
  </w:num>
  <w:num w:numId="4" w16cid:durableId="1141534205">
    <w:abstractNumId w:val="17"/>
  </w:num>
  <w:num w:numId="5" w16cid:durableId="1299610342">
    <w:abstractNumId w:val="12"/>
  </w:num>
  <w:num w:numId="6" w16cid:durableId="723604191">
    <w:abstractNumId w:val="6"/>
  </w:num>
  <w:num w:numId="7" w16cid:durableId="721753932">
    <w:abstractNumId w:val="14"/>
  </w:num>
  <w:num w:numId="8" w16cid:durableId="66925211">
    <w:abstractNumId w:val="11"/>
  </w:num>
  <w:num w:numId="9" w16cid:durableId="1187137410">
    <w:abstractNumId w:val="10"/>
  </w:num>
  <w:num w:numId="10" w16cid:durableId="189998118">
    <w:abstractNumId w:val="5"/>
  </w:num>
  <w:num w:numId="11" w16cid:durableId="450518261">
    <w:abstractNumId w:val="9"/>
  </w:num>
  <w:num w:numId="12" w16cid:durableId="291402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6105287">
    <w:abstractNumId w:val="0"/>
  </w:num>
  <w:num w:numId="14" w16cid:durableId="1145317774">
    <w:abstractNumId w:val="13"/>
  </w:num>
  <w:num w:numId="15" w16cid:durableId="20075156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1471148">
    <w:abstractNumId w:val="6"/>
  </w:num>
  <w:num w:numId="17" w16cid:durableId="513081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187928">
    <w:abstractNumId w:val="6"/>
  </w:num>
  <w:num w:numId="19" w16cid:durableId="776100925">
    <w:abstractNumId w:val="6"/>
  </w:num>
  <w:num w:numId="20" w16cid:durableId="580018687">
    <w:abstractNumId w:val="6"/>
  </w:num>
  <w:num w:numId="21" w16cid:durableId="2002152076">
    <w:abstractNumId w:val="2"/>
  </w:num>
  <w:num w:numId="22" w16cid:durableId="95296837">
    <w:abstractNumId w:val="15"/>
  </w:num>
  <w:num w:numId="23" w16cid:durableId="1364212703">
    <w:abstractNumId w:val="8"/>
  </w:num>
  <w:num w:numId="24" w16cid:durableId="1555508845">
    <w:abstractNumId w:val="3"/>
  </w:num>
  <w:num w:numId="25" w16cid:durableId="7621431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6308"/>
    <w:rsid w:val="000075DF"/>
    <w:rsid w:val="00012D4B"/>
    <w:rsid w:val="0002548F"/>
    <w:rsid w:val="000308E6"/>
    <w:rsid w:val="00036D1F"/>
    <w:rsid w:val="00047260"/>
    <w:rsid w:val="00051912"/>
    <w:rsid w:val="000615B5"/>
    <w:rsid w:val="00065FDF"/>
    <w:rsid w:val="00072C1E"/>
    <w:rsid w:val="000737A8"/>
    <w:rsid w:val="0007414E"/>
    <w:rsid w:val="00084AEE"/>
    <w:rsid w:val="000936AC"/>
    <w:rsid w:val="00097F37"/>
    <w:rsid w:val="000A1BD4"/>
    <w:rsid w:val="000A26DA"/>
    <w:rsid w:val="000A5ED6"/>
    <w:rsid w:val="000B6B0D"/>
    <w:rsid w:val="000D0716"/>
    <w:rsid w:val="000D3ADE"/>
    <w:rsid w:val="000D44ED"/>
    <w:rsid w:val="000E23A7"/>
    <w:rsid w:val="000E2E68"/>
    <w:rsid w:val="000E3333"/>
    <w:rsid w:val="000F1454"/>
    <w:rsid w:val="000F25BC"/>
    <w:rsid w:val="00101831"/>
    <w:rsid w:val="0010693F"/>
    <w:rsid w:val="00114472"/>
    <w:rsid w:val="00131D1E"/>
    <w:rsid w:val="0014565C"/>
    <w:rsid w:val="001476F6"/>
    <w:rsid w:val="00153B54"/>
    <w:rsid w:val="00153FA9"/>
    <w:rsid w:val="001550BC"/>
    <w:rsid w:val="00155F18"/>
    <w:rsid w:val="0015763E"/>
    <w:rsid w:val="001605B9"/>
    <w:rsid w:val="001659E9"/>
    <w:rsid w:val="00170EC5"/>
    <w:rsid w:val="001747C1"/>
    <w:rsid w:val="00184743"/>
    <w:rsid w:val="00187911"/>
    <w:rsid w:val="001950B6"/>
    <w:rsid w:val="001975F5"/>
    <w:rsid w:val="00197BFD"/>
    <w:rsid w:val="001A418B"/>
    <w:rsid w:val="001D2D82"/>
    <w:rsid w:val="001E7681"/>
    <w:rsid w:val="001F0FAC"/>
    <w:rsid w:val="001F2619"/>
    <w:rsid w:val="001F5E71"/>
    <w:rsid w:val="001F763F"/>
    <w:rsid w:val="00202B25"/>
    <w:rsid w:val="002071C5"/>
    <w:rsid w:val="0020761D"/>
    <w:rsid w:val="00207DF5"/>
    <w:rsid w:val="00213AE3"/>
    <w:rsid w:val="00214F76"/>
    <w:rsid w:val="00217460"/>
    <w:rsid w:val="00222F74"/>
    <w:rsid w:val="002356C7"/>
    <w:rsid w:val="00252F2B"/>
    <w:rsid w:val="0025503B"/>
    <w:rsid w:val="00263565"/>
    <w:rsid w:val="0026384E"/>
    <w:rsid w:val="00265DFD"/>
    <w:rsid w:val="0027309B"/>
    <w:rsid w:val="00275D5F"/>
    <w:rsid w:val="00280E07"/>
    <w:rsid w:val="00281090"/>
    <w:rsid w:val="002827DE"/>
    <w:rsid w:val="00283BEA"/>
    <w:rsid w:val="0028524A"/>
    <w:rsid w:val="00287795"/>
    <w:rsid w:val="00291B07"/>
    <w:rsid w:val="002A01D8"/>
    <w:rsid w:val="002A32FB"/>
    <w:rsid w:val="002A7A50"/>
    <w:rsid w:val="002B0B85"/>
    <w:rsid w:val="002B3E61"/>
    <w:rsid w:val="002B72B2"/>
    <w:rsid w:val="002C22B5"/>
    <w:rsid w:val="002C31BF"/>
    <w:rsid w:val="002D08B1"/>
    <w:rsid w:val="002D517F"/>
    <w:rsid w:val="002E0CD7"/>
    <w:rsid w:val="002F3DE9"/>
    <w:rsid w:val="00300EDC"/>
    <w:rsid w:val="003019CE"/>
    <w:rsid w:val="00316FED"/>
    <w:rsid w:val="003262F5"/>
    <w:rsid w:val="00330E4F"/>
    <w:rsid w:val="003340A0"/>
    <w:rsid w:val="00336B8D"/>
    <w:rsid w:val="0034033F"/>
    <w:rsid w:val="00341DCF"/>
    <w:rsid w:val="0034498F"/>
    <w:rsid w:val="00345493"/>
    <w:rsid w:val="00346FEF"/>
    <w:rsid w:val="00357BC6"/>
    <w:rsid w:val="00362E35"/>
    <w:rsid w:val="003656E8"/>
    <w:rsid w:val="00365B81"/>
    <w:rsid w:val="003740D3"/>
    <w:rsid w:val="0038094D"/>
    <w:rsid w:val="00382D2B"/>
    <w:rsid w:val="003900B0"/>
    <w:rsid w:val="003909C0"/>
    <w:rsid w:val="00393E65"/>
    <w:rsid w:val="003956C6"/>
    <w:rsid w:val="003A1A33"/>
    <w:rsid w:val="003A7CD7"/>
    <w:rsid w:val="003B0FC5"/>
    <w:rsid w:val="003B1900"/>
    <w:rsid w:val="003C5769"/>
    <w:rsid w:val="003E6BCE"/>
    <w:rsid w:val="00424CA3"/>
    <w:rsid w:val="00425499"/>
    <w:rsid w:val="004319E5"/>
    <w:rsid w:val="00441430"/>
    <w:rsid w:val="00444B47"/>
    <w:rsid w:val="00445CFA"/>
    <w:rsid w:val="0044767A"/>
    <w:rsid w:val="00450F07"/>
    <w:rsid w:val="00453CD3"/>
    <w:rsid w:val="00460660"/>
    <w:rsid w:val="00464CC8"/>
    <w:rsid w:val="00471711"/>
    <w:rsid w:val="00473221"/>
    <w:rsid w:val="00486107"/>
    <w:rsid w:val="00491827"/>
    <w:rsid w:val="00494DCC"/>
    <w:rsid w:val="004A16D4"/>
    <w:rsid w:val="004B348C"/>
    <w:rsid w:val="004B6597"/>
    <w:rsid w:val="004B6C5A"/>
    <w:rsid w:val="004C11F0"/>
    <w:rsid w:val="004C4399"/>
    <w:rsid w:val="004C588C"/>
    <w:rsid w:val="004C787C"/>
    <w:rsid w:val="004D5643"/>
    <w:rsid w:val="004D6DAF"/>
    <w:rsid w:val="004E143C"/>
    <w:rsid w:val="004E2C7C"/>
    <w:rsid w:val="004E38D4"/>
    <w:rsid w:val="004E3A53"/>
    <w:rsid w:val="004E7DD8"/>
    <w:rsid w:val="004F4B9B"/>
    <w:rsid w:val="00502DC2"/>
    <w:rsid w:val="00504484"/>
    <w:rsid w:val="00511AB9"/>
    <w:rsid w:val="0051722E"/>
    <w:rsid w:val="0052213A"/>
    <w:rsid w:val="00523EA7"/>
    <w:rsid w:val="00532A8D"/>
    <w:rsid w:val="00533C50"/>
    <w:rsid w:val="00535609"/>
    <w:rsid w:val="005453B4"/>
    <w:rsid w:val="005466DD"/>
    <w:rsid w:val="00553375"/>
    <w:rsid w:val="00553621"/>
    <w:rsid w:val="005663BD"/>
    <w:rsid w:val="00567BCB"/>
    <w:rsid w:val="005736B7"/>
    <w:rsid w:val="00575E5A"/>
    <w:rsid w:val="0058320D"/>
    <w:rsid w:val="00592E9F"/>
    <w:rsid w:val="00595F71"/>
    <w:rsid w:val="005A3662"/>
    <w:rsid w:val="005A7C18"/>
    <w:rsid w:val="005B27E1"/>
    <w:rsid w:val="005B348D"/>
    <w:rsid w:val="005C1405"/>
    <w:rsid w:val="005C3C2B"/>
    <w:rsid w:val="005C5B4B"/>
    <w:rsid w:val="005C6D0A"/>
    <w:rsid w:val="005E0500"/>
    <w:rsid w:val="005E2084"/>
    <w:rsid w:val="005F1404"/>
    <w:rsid w:val="006003AC"/>
    <w:rsid w:val="00602B3C"/>
    <w:rsid w:val="00603A51"/>
    <w:rsid w:val="0061068E"/>
    <w:rsid w:val="00615789"/>
    <w:rsid w:val="006172F7"/>
    <w:rsid w:val="00624971"/>
    <w:rsid w:val="0063371F"/>
    <w:rsid w:val="006413B7"/>
    <w:rsid w:val="00646443"/>
    <w:rsid w:val="0064774B"/>
    <w:rsid w:val="0065071D"/>
    <w:rsid w:val="00652235"/>
    <w:rsid w:val="00653551"/>
    <w:rsid w:val="00660AD0"/>
    <w:rsid w:val="00660AD3"/>
    <w:rsid w:val="00677B7F"/>
    <w:rsid w:val="00680407"/>
    <w:rsid w:val="006806AA"/>
    <w:rsid w:val="00685052"/>
    <w:rsid w:val="006862DF"/>
    <w:rsid w:val="00687C6B"/>
    <w:rsid w:val="00696698"/>
    <w:rsid w:val="006A4558"/>
    <w:rsid w:val="006A5570"/>
    <w:rsid w:val="006A5E5F"/>
    <w:rsid w:val="006A689C"/>
    <w:rsid w:val="006B3D79"/>
    <w:rsid w:val="006C1F21"/>
    <w:rsid w:val="006C4B4C"/>
    <w:rsid w:val="006D54D2"/>
    <w:rsid w:val="006D7062"/>
    <w:rsid w:val="006D7AFE"/>
    <w:rsid w:val="006E00D0"/>
    <w:rsid w:val="006E0578"/>
    <w:rsid w:val="006E26A2"/>
    <w:rsid w:val="006E314D"/>
    <w:rsid w:val="006E3556"/>
    <w:rsid w:val="006E5B3C"/>
    <w:rsid w:val="006F1B0B"/>
    <w:rsid w:val="006F4BAE"/>
    <w:rsid w:val="00710723"/>
    <w:rsid w:val="00710C07"/>
    <w:rsid w:val="0072303D"/>
    <w:rsid w:val="00723C89"/>
    <w:rsid w:val="00723ED1"/>
    <w:rsid w:val="0073442F"/>
    <w:rsid w:val="00740EAB"/>
    <w:rsid w:val="00743525"/>
    <w:rsid w:val="00745D74"/>
    <w:rsid w:val="00746AEA"/>
    <w:rsid w:val="00747839"/>
    <w:rsid w:val="00747B4E"/>
    <w:rsid w:val="0076286B"/>
    <w:rsid w:val="0076420C"/>
    <w:rsid w:val="00765A27"/>
    <w:rsid w:val="00766846"/>
    <w:rsid w:val="0077363D"/>
    <w:rsid w:val="0077673A"/>
    <w:rsid w:val="007846E1"/>
    <w:rsid w:val="007A1D45"/>
    <w:rsid w:val="007B570C"/>
    <w:rsid w:val="007B5D83"/>
    <w:rsid w:val="007C1EBF"/>
    <w:rsid w:val="007C4938"/>
    <w:rsid w:val="007C589B"/>
    <w:rsid w:val="007D7518"/>
    <w:rsid w:val="007E4A6E"/>
    <w:rsid w:val="007E59C0"/>
    <w:rsid w:val="007F3CA9"/>
    <w:rsid w:val="007F56A7"/>
    <w:rsid w:val="00803F5F"/>
    <w:rsid w:val="00807AA6"/>
    <w:rsid w:val="00807DD0"/>
    <w:rsid w:val="00814DBF"/>
    <w:rsid w:val="00822AF8"/>
    <w:rsid w:val="00851C28"/>
    <w:rsid w:val="00860FB6"/>
    <w:rsid w:val="00864244"/>
    <w:rsid w:val="008659F3"/>
    <w:rsid w:val="00872190"/>
    <w:rsid w:val="008819F6"/>
    <w:rsid w:val="00886D4B"/>
    <w:rsid w:val="00895406"/>
    <w:rsid w:val="008A3568"/>
    <w:rsid w:val="008A368D"/>
    <w:rsid w:val="008A55F4"/>
    <w:rsid w:val="008B1BEC"/>
    <w:rsid w:val="008B5881"/>
    <w:rsid w:val="008C415D"/>
    <w:rsid w:val="008D03B9"/>
    <w:rsid w:val="008D7195"/>
    <w:rsid w:val="008E0737"/>
    <w:rsid w:val="008E1F7F"/>
    <w:rsid w:val="008E791D"/>
    <w:rsid w:val="008F18D6"/>
    <w:rsid w:val="008F5E52"/>
    <w:rsid w:val="008F60C6"/>
    <w:rsid w:val="0090354A"/>
    <w:rsid w:val="009040BA"/>
    <w:rsid w:val="00904780"/>
    <w:rsid w:val="00917048"/>
    <w:rsid w:val="00922385"/>
    <w:rsid w:val="009223DF"/>
    <w:rsid w:val="00922E27"/>
    <w:rsid w:val="009236F0"/>
    <w:rsid w:val="00934111"/>
    <w:rsid w:val="00936091"/>
    <w:rsid w:val="00940D8A"/>
    <w:rsid w:val="00944C82"/>
    <w:rsid w:val="00953B64"/>
    <w:rsid w:val="00956C97"/>
    <w:rsid w:val="00957A63"/>
    <w:rsid w:val="00962258"/>
    <w:rsid w:val="0096433D"/>
    <w:rsid w:val="009678B7"/>
    <w:rsid w:val="00972472"/>
    <w:rsid w:val="009760E2"/>
    <w:rsid w:val="009833E1"/>
    <w:rsid w:val="00984385"/>
    <w:rsid w:val="00986DB5"/>
    <w:rsid w:val="00992D9C"/>
    <w:rsid w:val="00996CB8"/>
    <w:rsid w:val="009B14A9"/>
    <w:rsid w:val="009B23B6"/>
    <w:rsid w:val="009B2E97"/>
    <w:rsid w:val="009B422D"/>
    <w:rsid w:val="009B5F56"/>
    <w:rsid w:val="009C0A64"/>
    <w:rsid w:val="009C336F"/>
    <w:rsid w:val="009D1BA2"/>
    <w:rsid w:val="009D50D4"/>
    <w:rsid w:val="009D5B38"/>
    <w:rsid w:val="009E07F4"/>
    <w:rsid w:val="009E5BA4"/>
    <w:rsid w:val="009F21A6"/>
    <w:rsid w:val="009F392E"/>
    <w:rsid w:val="00A02D37"/>
    <w:rsid w:val="00A037C2"/>
    <w:rsid w:val="00A0485F"/>
    <w:rsid w:val="00A06158"/>
    <w:rsid w:val="00A07148"/>
    <w:rsid w:val="00A1660F"/>
    <w:rsid w:val="00A16B5F"/>
    <w:rsid w:val="00A239CC"/>
    <w:rsid w:val="00A35755"/>
    <w:rsid w:val="00A37B7A"/>
    <w:rsid w:val="00A404A5"/>
    <w:rsid w:val="00A44EEB"/>
    <w:rsid w:val="00A54BDD"/>
    <w:rsid w:val="00A6177B"/>
    <w:rsid w:val="00A63B4A"/>
    <w:rsid w:val="00A66136"/>
    <w:rsid w:val="00A84E1D"/>
    <w:rsid w:val="00A8611D"/>
    <w:rsid w:val="00A90199"/>
    <w:rsid w:val="00A906D2"/>
    <w:rsid w:val="00A91226"/>
    <w:rsid w:val="00A93896"/>
    <w:rsid w:val="00A93B4E"/>
    <w:rsid w:val="00AA4CBB"/>
    <w:rsid w:val="00AA65FA"/>
    <w:rsid w:val="00AA7351"/>
    <w:rsid w:val="00AB1712"/>
    <w:rsid w:val="00AB36DD"/>
    <w:rsid w:val="00AC1753"/>
    <w:rsid w:val="00AC3262"/>
    <w:rsid w:val="00AD056F"/>
    <w:rsid w:val="00AD6731"/>
    <w:rsid w:val="00AE02E0"/>
    <w:rsid w:val="00AE4D08"/>
    <w:rsid w:val="00AE78CF"/>
    <w:rsid w:val="00AF57F2"/>
    <w:rsid w:val="00B15D0D"/>
    <w:rsid w:val="00B21847"/>
    <w:rsid w:val="00B2193F"/>
    <w:rsid w:val="00B2569F"/>
    <w:rsid w:val="00B34B85"/>
    <w:rsid w:val="00B553A4"/>
    <w:rsid w:val="00B57A80"/>
    <w:rsid w:val="00B612C0"/>
    <w:rsid w:val="00B72D2D"/>
    <w:rsid w:val="00B75606"/>
    <w:rsid w:val="00B75EE1"/>
    <w:rsid w:val="00B77481"/>
    <w:rsid w:val="00B8123F"/>
    <w:rsid w:val="00B8518B"/>
    <w:rsid w:val="00B91E11"/>
    <w:rsid w:val="00BA3D05"/>
    <w:rsid w:val="00BA6487"/>
    <w:rsid w:val="00BB276C"/>
    <w:rsid w:val="00BC4CE4"/>
    <w:rsid w:val="00BD1A33"/>
    <w:rsid w:val="00BD1A67"/>
    <w:rsid w:val="00BD7E91"/>
    <w:rsid w:val="00BE4DC4"/>
    <w:rsid w:val="00BE70FD"/>
    <w:rsid w:val="00BE7D13"/>
    <w:rsid w:val="00BF101A"/>
    <w:rsid w:val="00BF4977"/>
    <w:rsid w:val="00BF5EA4"/>
    <w:rsid w:val="00C000AE"/>
    <w:rsid w:val="00C02406"/>
    <w:rsid w:val="00C02D0A"/>
    <w:rsid w:val="00C03A6E"/>
    <w:rsid w:val="00C05E25"/>
    <w:rsid w:val="00C10E4D"/>
    <w:rsid w:val="00C11942"/>
    <w:rsid w:val="00C11C50"/>
    <w:rsid w:val="00C1483F"/>
    <w:rsid w:val="00C15452"/>
    <w:rsid w:val="00C21154"/>
    <w:rsid w:val="00C2168C"/>
    <w:rsid w:val="00C24989"/>
    <w:rsid w:val="00C3375A"/>
    <w:rsid w:val="00C44806"/>
    <w:rsid w:val="00C44F6A"/>
    <w:rsid w:val="00C466FB"/>
    <w:rsid w:val="00C47AE3"/>
    <w:rsid w:val="00C52027"/>
    <w:rsid w:val="00C53CD3"/>
    <w:rsid w:val="00C56ACA"/>
    <w:rsid w:val="00C70843"/>
    <w:rsid w:val="00C730B9"/>
    <w:rsid w:val="00C7616F"/>
    <w:rsid w:val="00C7646D"/>
    <w:rsid w:val="00C85193"/>
    <w:rsid w:val="00C85A02"/>
    <w:rsid w:val="00C93E7C"/>
    <w:rsid w:val="00CA15B4"/>
    <w:rsid w:val="00CB1760"/>
    <w:rsid w:val="00CC2C09"/>
    <w:rsid w:val="00CD1FC4"/>
    <w:rsid w:val="00CE3FC2"/>
    <w:rsid w:val="00CE4232"/>
    <w:rsid w:val="00CE56F8"/>
    <w:rsid w:val="00CF17BE"/>
    <w:rsid w:val="00CF180F"/>
    <w:rsid w:val="00CF211A"/>
    <w:rsid w:val="00CF4A96"/>
    <w:rsid w:val="00D0762C"/>
    <w:rsid w:val="00D12869"/>
    <w:rsid w:val="00D21061"/>
    <w:rsid w:val="00D2450A"/>
    <w:rsid w:val="00D31E61"/>
    <w:rsid w:val="00D370D6"/>
    <w:rsid w:val="00D37B4B"/>
    <w:rsid w:val="00D4108E"/>
    <w:rsid w:val="00D5485B"/>
    <w:rsid w:val="00D6163D"/>
    <w:rsid w:val="00D73934"/>
    <w:rsid w:val="00D80514"/>
    <w:rsid w:val="00D831A3"/>
    <w:rsid w:val="00D86668"/>
    <w:rsid w:val="00D90583"/>
    <w:rsid w:val="00D92FF5"/>
    <w:rsid w:val="00DB2B0F"/>
    <w:rsid w:val="00DB3684"/>
    <w:rsid w:val="00DB4A86"/>
    <w:rsid w:val="00DB61E9"/>
    <w:rsid w:val="00DC077C"/>
    <w:rsid w:val="00DC18DB"/>
    <w:rsid w:val="00DC3026"/>
    <w:rsid w:val="00DC380C"/>
    <w:rsid w:val="00DC75F3"/>
    <w:rsid w:val="00DD46F3"/>
    <w:rsid w:val="00DD5A82"/>
    <w:rsid w:val="00DD6B14"/>
    <w:rsid w:val="00DE56F2"/>
    <w:rsid w:val="00DF116D"/>
    <w:rsid w:val="00DF3C3C"/>
    <w:rsid w:val="00E04C9A"/>
    <w:rsid w:val="00E07C59"/>
    <w:rsid w:val="00E2643E"/>
    <w:rsid w:val="00E33076"/>
    <w:rsid w:val="00E40685"/>
    <w:rsid w:val="00E418C1"/>
    <w:rsid w:val="00E53F3B"/>
    <w:rsid w:val="00E57B1F"/>
    <w:rsid w:val="00E67568"/>
    <w:rsid w:val="00E7270B"/>
    <w:rsid w:val="00E86F16"/>
    <w:rsid w:val="00E90396"/>
    <w:rsid w:val="00E90C16"/>
    <w:rsid w:val="00E93664"/>
    <w:rsid w:val="00EA088B"/>
    <w:rsid w:val="00EA57B9"/>
    <w:rsid w:val="00EB104F"/>
    <w:rsid w:val="00EB33F8"/>
    <w:rsid w:val="00EB5E46"/>
    <w:rsid w:val="00EC74A8"/>
    <w:rsid w:val="00ED0605"/>
    <w:rsid w:val="00ED14BD"/>
    <w:rsid w:val="00ED43E8"/>
    <w:rsid w:val="00ED4B91"/>
    <w:rsid w:val="00EE11E4"/>
    <w:rsid w:val="00EE226C"/>
    <w:rsid w:val="00EE5026"/>
    <w:rsid w:val="00EE721A"/>
    <w:rsid w:val="00F0533E"/>
    <w:rsid w:val="00F057AA"/>
    <w:rsid w:val="00F1048D"/>
    <w:rsid w:val="00F12DEC"/>
    <w:rsid w:val="00F1715C"/>
    <w:rsid w:val="00F17960"/>
    <w:rsid w:val="00F2439C"/>
    <w:rsid w:val="00F243E2"/>
    <w:rsid w:val="00F2564A"/>
    <w:rsid w:val="00F310F8"/>
    <w:rsid w:val="00F34B3C"/>
    <w:rsid w:val="00F35939"/>
    <w:rsid w:val="00F36C84"/>
    <w:rsid w:val="00F37E47"/>
    <w:rsid w:val="00F45607"/>
    <w:rsid w:val="00F479A3"/>
    <w:rsid w:val="00F5070F"/>
    <w:rsid w:val="00F511ED"/>
    <w:rsid w:val="00F55541"/>
    <w:rsid w:val="00F61DE3"/>
    <w:rsid w:val="00F659EB"/>
    <w:rsid w:val="00F668BA"/>
    <w:rsid w:val="00F75944"/>
    <w:rsid w:val="00F81179"/>
    <w:rsid w:val="00F86BA6"/>
    <w:rsid w:val="00F95EC3"/>
    <w:rsid w:val="00FB018F"/>
    <w:rsid w:val="00FB1285"/>
    <w:rsid w:val="00FC292E"/>
    <w:rsid w:val="00FC6389"/>
    <w:rsid w:val="00FD775E"/>
    <w:rsid w:val="00FE1688"/>
    <w:rsid w:val="00FE50F9"/>
    <w:rsid w:val="00FF1E8E"/>
    <w:rsid w:val="00FF3C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C8F25E53-CBE6-43DD-9733-8E6AD86FE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B1900"/>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3B1900"/>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3B1900"/>
    <w:pPr>
      <w:widowControl w:val="0"/>
      <w:numPr>
        <w:numId w:val="5"/>
      </w:numPr>
      <w:spacing w:before="240"/>
      <w:ind w:left="357" w:hanging="357"/>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3B1900"/>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3B1900"/>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3B190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0A26DA"/>
    <w:pPr>
      <w:numPr>
        <w:numId w:val="6"/>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link w:val="ClanekiChar"/>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FD775E"/>
    <w:rPr>
      <w:rFonts w:ascii="Times New Roman" w:eastAsia="Times New Roman" w:hAnsi="Times New Roman" w:cs="Times New Roman"/>
      <w:color w:val="000000"/>
      <w:sz w:val="22"/>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table" w:customStyle="1" w:styleId="Mkatabulky1">
    <w:name w:val="Mřížka tabulky1"/>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CE3FC2"/>
    <w:pPr>
      <w:numPr>
        <w:numId w:val="13"/>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CE3FC2"/>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CE3FC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CE3FC2"/>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0A26DA"/>
  </w:style>
  <w:style w:type="paragraph" w:styleId="Revize">
    <w:name w:val="Revision"/>
    <w:hidden/>
    <w:uiPriority w:val="99"/>
    <w:semiHidden/>
    <w:rsid w:val="00D0762C"/>
    <w:pPr>
      <w:spacing w:after="0" w:line="240" w:lineRule="auto"/>
    </w:pPr>
  </w:style>
  <w:style w:type="character" w:customStyle="1" w:styleId="Kurzvatun">
    <w:name w:val="Kurzíva tučně"/>
    <w:basedOn w:val="Standardnpsmoodstavce"/>
    <w:uiPriority w:val="1"/>
    <w:qFormat/>
    <w:rsid w:val="003B1900"/>
    <w:rPr>
      <w:rFonts w:asciiTheme="minorHAnsi" w:hAnsiTheme="minorHAnsi"/>
      <w:b/>
      <w:i/>
      <w:noProof/>
      <w:sz w:val="18"/>
    </w:rPr>
  </w:style>
  <w:style w:type="paragraph" w:customStyle="1" w:styleId="Objednatel">
    <w:name w:val="Objednatel"/>
    <w:aliases w:val="Poskytovatel"/>
    <w:basedOn w:val="Normln"/>
    <w:link w:val="ObjednatelChar"/>
    <w:qFormat/>
    <w:rsid w:val="003B1900"/>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3B1900"/>
  </w:style>
  <w:style w:type="paragraph" w:customStyle="1" w:styleId="Identifikace">
    <w:name w:val="Identifikace"/>
    <w:basedOn w:val="Normln"/>
    <w:link w:val="IdentifikaceChar"/>
    <w:qFormat/>
    <w:rsid w:val="003B1900"/>
    <w:pPr>
      <w:widowControl w:val="0"/>
      <w:tabs>
        <w:tab w:val="left" w:pos="708"/>
        <w:tab w:val="left" w:pos="1416"/>
        <w:tab w:val="left" w:pos="2124"/>
        <w:tab w:val="left" w:pos="2832"/>
        <w:tab w:val="left" w:pos="3540"/>
        <w:tab w:val="left" w:pos="5310"/>
      </w:tabs>
      <w:overflowPunct w:val="0"/>
      <w:autoSpaceDE w:val="0"/>
      <w:autoSpaceDN w:val="0"/>
      <w:adjustRightInd w:val="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3B1900"/>
    <w:rPr>
      <w:rFonts w:eastAsia="Times New Roman" w:cs="Times New Roman"/>
      <w:lang w:eastAsia="cs-CZ"/>
    </w:rPr>
  </w:style>
  <w:style w:type="paragraph" w:customStyle="1" w:styleId="Preambule">
    <w:name w:val="Preambule"/>
    <w:basedOn w:val="Normln"/>
    <w:link w:val="PreambuleChar"/>
    <w:qFormat/>
    <w:rsid w:val="003B1900"/>
    <w:pPr>
      <w:widowControl w:val="0"/>
      <w:spacing w:before="240" w:after="240"/>
    </w:pPr>
    <w:rPr>
      <w:lang w:eastAsia="cs-CZ"/>
    </w:rPr>
  </w:style>
  <w:style w:type="character" w:customStyle="1" w:styleId="PreambuleChar">
    <w:name w:val="Preambule Char"/>
    <w:basedOn w:val="Standardnpsmoodstavce"/>
    <w:link w:val="Preambule"/>
    <w:rsid w:val="003B1900"/>
    <w:rPr>
      <w:lang w:eastAsia="cs-CZ"/>
    </w:rPr>
  </w:style>
  <w:style w:type="paragraph" w:customStyle="1" w:styleId="1lnek">
    <w:name w:val="1. článek"/>
    <w:basedOn w:val="Normln"/>
    <w:link w:val="1lnekChar"/>
    <w:qFormat/>
    <w:rsid w:val="00EA088B"/>
    <w:pPr>
      <w:keepNext/>
      <w:numPr>
        <w:numId w:val="23"/>
      </w:numPr>
    </w:pPr>
    <w:rPr>
      <w:b/>
      <w:noProof/>
    </w:rPr>
  </w:style>
  <w:style w:type="character" w:customStyle="1" w:styleId="1lnekChar">
    <w:name w:val="1. článek Char"/>
    <w:basedOn w:val="Standardnpsmoodstavce"/>
    <w:link w:val="1lnek"/>
    <w:rsid w:val="00EA088B"/>
    <w:rPr>
      <w:b/>
      <w:noProof/>
    </w:rPr>
  </w:style>
  <w:style w:type="paragraph" w:customStyle="1" w:styleId="11odst">
    <w:name w:val="1.1. odst."/>
    <w:basedOn w:val="Normln"/>
    <w:link w:val="11odstChar"/>
    <w:qFormat/>
    <w:rsid w:val="003B1900"/>
    <w:pPr>
      <w:numPr>
        <w:ilvl w:val="1"/>
        <w:numId w:val="23"/>
      </w:numPr>
    </w:pPr>
  </w:style>
  <w:style w:type="paragraph" w:customStyle="1" w:styleId="aodst">
    <w:name w:val="a. odst."/>
    <w:basedOn w:val="Normln"/>
    <w:link w:val="aodstChar"/>
    <w:qFormat/>
    <w:rsid w:val="003B1900"/>
    <w:pPr>
      <w:numPr>
        <w:ilvl w:val="2"/>
        <w:numId w:val="23"/>
      </w:numPr>
    </w:pPr>
  </w:style>
  <w:style w:type="paragraph" w:customStyle="1" w:styleId="iodst">
    <w:name w:val="i. odst."/>
    <w:basedOn w:val="Normln"/>
    <w:qFormat/>
    <w:rsid w:val="003B1900"/>
    <w:pPr>
      <w:numPr>
        <w:ilvl w:val="3"/>
        <w:numId w:val="23"/>
      </w:numPr>
    </w:pPr>
  </w:style>
  <w:style w:type="paragraph" w:customStyle="1" w:styleId="Odstbez">
    <w:name w:val="Odst. bez č"/>
    <w:basedOn w:val="Normln"/>
    <w:link w:val="OdstbezChar"/>
    <w:qFormat/>
    <w:rsid w:val="000D0716"/>
    <w:pPr>
      <w:widowControl w:val="0"/>
      <w:ind w:left="680"/>
    </w:pPr>
    <w:rPr>
      <w:rFonts w:asciiTheme="majorHAnsi" w:hAnsiTheme="majorHAnsi"/>
      <w:bCs/>
      <w:noProof/>
    </w:rPr>
  </w:style>
  <w:style w:type="character" w:customStyle="1" w:styleId="OdstbezChar">
    <w:name w:val="Odst. bez č Char"/>
    <w:basedOn w:val="Standardnpsmoodstavce"/>
    <w:link w:val="Odstbez"/>
    <w:rsid w:val="000D0716"/>
    <w:rPr>
      <w:rFonts w:asciiTheme="majorHAnsi" w:hAnsiTheme="majorHAnsi"/>
      <w:bCs/>
      <w:noProof/>
    </w:rPr>
  </w:style>
  <w:style w:type="character" w:customStyle="1" w:styleId="11odstChar">
    <w:name w:val="1.1. odst. Char"/>
    <w:basedOn w:val="Standardnpsmoodstavce"/>
    <w:link w:val="11odst"/>
    <w:rsid w:val="008B1BEC"/>
  </w:style>
  <w:style w:type="character" w:customStyle="1" w:styleId="Kurzva">
    <w:name w:val="Kurzíva"/>
    <w:basedOn w:val="Standardnpsmoodstavce"/>
    <w:uiPriority w:val="1"/>
    <w:qFormat/>
    <w:rsid w:val="00CE4232"/>
    <w:rPr>
      <w:i/>
    </w:rPr>
  </w:style>
  <w:style w:type="character" w:customStyle="1" w:styleId="aodstChar">
    <w:name w:val="a. odst. Char"/>
    <w:basedOn w:val="Standardnpsmoodstavce"/>
    <w:link w:val="aodst"/>
    <w:rsid w:val="00B21847"/>
  </w:style>
  <w:style w:type="paragraph" w:customStyle="1" w:styleId="Plohy">
    <w:name w:val="Přílohy"/>
    <w:basedOn w:val="Normln"/>
    <w:link w:val="PlohyChar"/>
    <w:qFormat/>
    <w:rsid w:val="00B21847"/>
  </w:style>
  <w:style w:type="character" w:customStyle="1" w:styleId="PlohyChar">
    <w:name w:val="Přílohy Char"/>
    <w:basedOn w:val="Standardnpsmoodstavce"/>
    <w:link w:val="Plohy"/>
    <w:rsid w:val="00B21847"/>
  </w:style>
  <w:style w:type="character" w:customStyle="1" w:styleId="normaltextrun">
    <w:name w:val="normaltextrun"/>
    <w:basedOn w:val="Standardnpsmoodstavce"/>
    <w:rsid w:val="00B21847"/>
  </w:style>
  <w:style w:type="paragraph" w:customStyle="1" w:styleId="ZaObjednateleZhotovitele">
    <w:name w:val="Za Objednatele/Zhotovitele"/>
    <w:basedOn w:val="Normln"/>
    <w:link w:val="ZaObjednateleZhotoviteleChar"/>
    <w:qFormat/>
    <w:rsid w:val="002071C5"/>
    <w:pPr>
      <w:widowControl w:val="0"/>
      <w:spacing w:before="480" w:after="0"/>
    </w:pPr>
  </w:style>
  <w:style w:type="character" w:customStyle="1" w:styleId="ZaObjednateleZhotoviteleChar">
    <w:name w:val="Za Objednatele/Zhotovitele Char"/>
    <w:basedOn w:val="Standardnpsmoodstavce"/>
    <w:link w:val="ZaObjednateleZhotovitele"/>
    <w:rsid w:val="002071C5"/>
  </w:style>
  <w:style w:type="paragraph" w:customStyle="1" w:styleId="Podpisovpole">
    <w:name w:val="Podpisová pole"/>
    <w:basedOn w:val="Normln"/>
    <w:link w:val="PodpisovpoleChar"/>
    <w:qFormat/>
    <w:rsid w:val="002071C5"/>
    <w:pPr>
      <w:widowControl w:val="0"/>
      <w:spacing w:before="1000" w:after="0"/>
    </w:pPr>
  </w:style>
  <w:style w:type="character" w:customStyle="1" w:styleId="PodpisovpoleChar">
    <w:name w:val="Podpisová pole Char"/>
    <w:basedOn w:val="Standardnpsmoodstavce"/>
    <w:link w:val="Podpisovpole"/>
    <w:rsid w:val="002071C5"/>
  </w:style>
  <w:style w:type="character" w:styleId="Sledovanodkaz">
    <w:name w:val="FollowedHyperlink"/>
    <w:basedOn w:val="Standardnpsmoodstavce"/>
    <w:uiPriority w:val="99"/>
    <w:semiHidden/>
    <w:unhideWhenUsed/>
    <w:rsid w:val="00330E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0315">
      <w:bodyDiv w:val="1"/>
      <w:marLeft w:val="0"/>
      <w:marRight w:val="0"/>
      <w:marTop w:val="0"/>
      <w:marBottom w:val="0"/>
      <w:divBdr>
        <w:top w:val="none" w:sz="0" w:space="0" w:color="auto"/>
        <w:left w:val="none" w:sz="0" w:space="0" w:color="auto"/>
        <w:bottom w:val="none" w:sz="0" w:space="0" w:color="auto"/>
        <w:right w:val="none" w:sz="0" w:space="0" w:color="auto"/>
      </w:divBdr>
    </w:div>
    <w:div w:id="207809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4F6A01-FB56-4197-8698-7AF252E81814}">
  <ds:schemaRefs>
    <ds:schemaRef ds:uri="http://schemas.openxmlformats.org/officeDocument/2006/bibliography"/>
  </ds:schemaRefs>
</ds:datastoreItem>
</file>

<file path=customXml/itemProps2.xml><?xml version="1.0" encoding="utf-8"?>
<ds:datastoreItem xmlns:ds="http://schemas.openxmlformats.org/officeDocument/2006/customXml" ds:itemID="{1D796567-B187-4C04-8ABD-68C8B6D3A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4.xml><?xml version="1.0" encoding="utf-8"?>
<ds:datastoreItem xmlns:ds="http://schemas.openxmlformats.org/officeDocument/2006/customXml" ds:itemID="{F912FCBC-BBE9-46A1-BBAE-D22C1C940DA8}">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3765</Words>
  <Characters>22215</Characters>
  <Application>Microsoft Office Word</Application>
  <DocSecurity>0</DocSecurity>
  <Lines>185</Lines>
  <Paragraphs>51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Záruba Josef, Mgr.</cp:lastModifiedBy>
  <cp:revision>5</cp:revision>
  <cp:lastPrinted>2019-02-25T13:30:00Z</cp:lastPrinted>
  <dcterms:created xsi:type="dcterms:W3CDTF">2026-06-02T07:27:00Z</dcterms:created>
  <dcterms:modified xsi:type="dcterms:W3CDTF">2026-06-02T07:52:00Z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